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028"/>
        <w:gridCol w:w="8961"/>
      </w:tblGrid>
      <w:tr w:rsidR="00BD56A0" w14:paraId="4BCA4C3E" w14:textId="77777777">
        <w:tc>
          <w:tcPr>
            <w:tcW w:w="2028" w:type="dxa"/>
          </w:tcPr>
          <w:p w14:paraId="4655B807" w14:textId="77777777" w:rsidR="00BD56A0" w:rsidRDefault="002C493C">
            <w:pPr>
              <w:jc w:val="center"/>
            </w:pPr>
            <w:r>
              <w:rPr>
                <w:noProof/>
                <w:lang w:eastAsia="en-US"/>
              </w:rPr>
              <w:drawing>
                <wp:inline distT="0" distB="0" distL="0" distR="0" wp14:anchorId="0E1D44B0" wp14:editId="13E0BF06">
                  <wp:extent cx="1149985" cy="678815"/>
                  <wp:effectExtent l="0" t="0" r="0" b="6985"/>
                  <wp:docPr id="2" name="Picture 2" descr="afle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le_pr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9985" cy="678815"/>
                          </a:xfrm>
                          <a:prstGeom prst="rect">
                            <a:avLst/>
                          </a:prstGeom>
                          <a:noFill/>
                          <a:ln>
                            <a:noFill/>
                          </a:ln>
                        </pic:spPr>
                      </pic:pic>
                    </a:graphicData>
                  </a:graphic>
                </wp:inline>
              </w:drawing>
            </w:r>
          </w:p>
        </w:tc>
        <w:tc>
          <w:tcPr>
            <w:tcW w:w="8961" w:type="dxa"/>
            <w:vAlign w:val="center"/>
          </w:tcPr>
          <w:p w14:paraId="6181CE0A" w14:textId="77777777" w:rsidR="00BD56A0" w:rsidRDefault="00BD56A0" w:rsidP="009C6CD0">
            <w:pPr>
              <w:jc w:val="center"/>
              <w:rPr>
                <w:rFonts w:cs="Times New Roman"/>
                <w:b/>
                <w:sz w:val="52"/>
                <w:szCs w:val="52"/>
                <w:lang w:val="fr-FR"/>
              </w:rPr>
            </w:pPr>
            <w:r>
              <w:rPr>
                <w:rFonts w:cs="Times New Roman"/>
                <w:b/>
                <w:sz w:val="52"/>
                <w:szCs w:val="52"/>
                <w:lang w:val="fr-FR"/>
              </w:rPr>
              <w:t xml:space="preserve">La </w:t>
            </w:r>
            <w:r w:rsidR="009C6CD0">
              <w:rPr>
                <w:rFonts w:cs="Times New Roman"/>
                <w:b/>
                <w:sz w:val="52"/>
                <w:szCs w:val="52"/>
                <w:lang w:val="fr-FR"/>
              </w:rPr>
              <w:t>9</w:t>
            </w:r>
            <w:r>
              <w:rPr>
                <w:rFonts w:cs="Times New Roman"/>
                <w:b/>
                <w:sz w:val="52"/>
                <w:szCs w:val="52"/>
                <w:vertAlign w:val="superscript"/>
                <w:lang w:val="fr-FR"/>
              </w:rPr>
              <w:t>e</w:t>
            </w:r>
            <w:r>
              <w:rPr>
                <w:rFonts w:cs="Times New Roman"/>
                <w:b/>
                <w:sz w:val="52"/>
                <w:szCs w:val="52"/>
                <w:lang w:val="fr-FR"/>
              </w:rPr>
              <w:t xml:space="preserve"> Dictée de l’AFLE 201</w:t>
            </w:r>
            <w:r w:rsidR="009C6CD0">
              <w:rPr>
                <w:rFonts w:cs="Times New Roman"/>
                <w:b/>
                <w:sz w:val="52"/>
                <w:szCs w:val="52"/>
                <w:lang w:val="fr-FR"/>
              </w:rPr>
              <w:t>8</w:t>
            </w:r>
          </w:p>
        </w:tc>
      </w:tr>
    </w:tbl>
    <w:p w14:paraId="2ADBD4F8" w14:textId="77777777" w:rsidR="00BD56A0" w:rsidRDefault="00BD56A0">
      <w:pPr>
        <w:rPr>
          <w:lang w:val="fr-FR"/>
        </w:rPr>
      </w:pPr>
    </w:p>
    <w:p w14:paraId="4E85FDE4" w14:textId="77777777" w:rsidR="00BD56A0" w:rsidRDefault="00BD56A0">
      <w:pPr>
        <w:jc w:val="center"/>
        <w:rPr>
          <w:b/>
          <w:sz w:val="22"/>
          <w:szCs w:val="22"/>
        </w:rPr>
      </w:pPr>
      <w:r>
        <w:rPr>
          <w:b/>
          <w:sz w:val="22"/>
          <w:szCs w:val="22"/>
        </w:rPr>
        <w:t>Rules and Regulations</w:t>
      </w:r>
    </w:p>
    <w:p w14:paraId="0569FED4" w14:textId="77777777" w:rsidR="00BD56A0" w:rsidRDefault="00BD56A0">
      <w:pPr>
        <w:rPr>
          <w:sz w:val="22"/>
          <w:szCs w:val="22"/>
        </w:rPr>
      </w:pPr>
    </w:p>
    <w:p w14:paraId="4E61CD2D" w14:textId="77777777" w:rsidR="00BD56A0" w:rsidRDefault="002C493C">
      <w:pPr>
        <w:numPr>
          <w:ilvl w:val="0"/>
          <w:numId w:val="1"/>
        </w:numPr>
        <w:rPr>
          <w:sz w:val="22"/>
          <w:szCs w:val="22"/>
        </w:rPr>
      </w:pPr>
      <w:r w:rsidRPr="002C493C">
        <w:rPr>
          <w:b/>
          <w:sz w:val="22"/>
          <w:szCs w:val="22"/>
          <w:u w:val="single"/>
        </w:rPr>
        <w:t>Organiser</w:t>
      </w:r>
      <w:r>
        <w:rPr>
          <w:sz w:val="22"/>
          <w:szCs w:val="22"/>
        </w:rPr>
        <w:t xml:space="preserve">: </w:t>
      </w:r>
      <w:r w:rsidR="00BD56A0">
        <w:rPr>
          <w:sz w:val="22"/>
          <w:szCs w:val="22"/>
        </w:rPr>
        <w:t xml:space="preserve">« La </w:t>
      </w:r>
      <w:r w:rsidR="009C6CD0">
        <w:rPr>
          <w:sz w:val="22"/>
          <w:szCs w:val="22"/>
        </w:rPr>
        <w:t>9</w:t>
      </w:r>
      <w:r w:rsidR="00BD56A0" w:rsidRPr="00336164">
        <w:rPr>
          <w:sz w:val="22"/>
          <w:szCs w:val="22"/>
          <w:vertAlign w:val="superscript"/>
        </w:rPr>
        <w:t xml:space="preserve">e </w:t>
      </w:r>
      <w:r w:rsidR="00BD56A0" w:rsidRPr="00336164">
        <w:rPr>
          <w:sz w:val="22"/>
          <w:szCs w:val="22"/>
        </w:rPr>
        <w:t>Dictée de l’AFLE 201</w:t>
      </w:r>
      <w:r w:rsidR="009C6CD0">
        <w:rPr>
          <w:sz w:val="22"/>
          <w:szCs w:val="22"/>
        </w:rPr>
        <w:t>8</w:t>
      </w:r>
      <w:r w:rsidR="00BD56A0" w:rsidRPr="00336164">
        <w:rPr>
          <w:sz w:val="22"/>
          <w:szCs w:val="22"/>
        </w:rPr>
        <w:t xml:space="preserve"> </w:t>
      </w:r>
      <w:r w:rsidR="00BD56A0">
        <w:rPr>
          <w:sz w:val="22"/>
          <w:szCs w:val="22"/>
        </w:rPr>
        <w:t xml:space="preserve">» is an event organised by the Association of Teachers of French in Hong Kong and Macau (AFLE). </w:t>
      </w:r>
    </w:p>
    <w:p w14:paraId="1909201A" w14:textId="77777777" w:rsidR="00BD56A0" w:rsidRDefault="00BD56A0">
      <w:pPr>
        <w:rPr>
          <w:sz w:val="16"/>
          <w:szCs w:val="22"/>
        </w:rPr>
      </w:pPr>
    </w:p>
    <w:p w14:paraId="0E213660" w14:textId="77777777" w:rsidR="002C493C" w:rsidRPr="002C493C" w:rsidRDefault="002C493C">
      <w:pPr>
        <w:numPr>
          <w:ilvl w:val="0"/>
          <w:numId w:val="1"/>
        </w:numPr>
        <w:rPr>
          <w:sz w:val="22"/>
          <w:szCs w:val="22"/>
        </w:rPr>
      </w:pPr>
      <w:r w:rsidRPr="002C493C">
        <w:rPr>
          <w:b/>
          <w:sz w:val="22"/>
          <w:szCs w:val="22"/>
          <w:u w:val="single"/>
          <w:lang w:val="fr-FR"/>
        </w:rPr>
        <w:t>Type of event</w:t>
      </w:r>
      <w:r>
        <w:rPr>
          <w:sz w:val="22"/>
          <w:szCs w:val="22"/>
          <w:lang w:val="fr-FR"/>
        </w:rPr>
        <w:t xml:space="preserve">: </w:t>
      </w:r>
      <w:r w:rsidR="00BD56A0">
        <w:rPr>
          <w:sz w:val="22"/>
          <w:szCs w:val="22"/>
          <w:lang w:val="fr-FR"/>
        </w:rPr>
        <w:t xml:space="preserve">« La </w:t>
      </w:r>
      <w:r w:rsidR="009C6CD0">
        <w:rPr>
          <w:sz w:val="22"/>
          <w:szCs w:val="22"/>
          <w:lang w:val="fr-FR"/>
        </w:rPr>
        <w:t>9</w:t>
      </w:r>
      <w:r w:rsidR="00BD56A0">
        <w:rPr>
          <w:sz w:val="22"/>
          <w:szCs w:val="22"/>
          <w:vertAlign w:val="superscript"/>
          <w:lang w:val="fr-FR"/>
        </w:rPr>
        <w:t xml:space="preserve">e </w:t>
      </w:r>
      <w:r w:rsidR="00BD56A0">
        <w:rPr>
          <w:sz w:val="22"/>
          <w:szCs w:val="22"/>
          <w:lang w:val="fr-FR"/>
        </w:rPr>
        <w:t>Dictée de l’AFLE 201</w:t>
      </w:r>
      <w:r w:rsidR="009C6CD0">
        <w:rPr>
          <w:sz w:val="22"/>
          <w:szCs w:val="22"/>
          <w:lang w:val="fr-FR"/>
        </w:rPr>
        <w:t>8</w:t>
      </w:r>
      <w:r w:rsidR="00BD56A0">
        <w:rPr>
          <w:sz w:val="22"/>
          <w:szCs w:val="22"/>
          <w:lang w:val="fr-FR"/>
        </w:rPr>
        <w:t xml:space="preserve"> » is a traditional French dictation. </w:t>
      </w:r>
      <w:r>
        <w:rPr>
          <w:sz w:val="22"/>
          <w:szCs w:val="22"/>
          <w:lang w:val="fr-FR"/>
        </w:rPr>
        <w:t xml:space="preserve">Participants </w:t>
      </w:r>
      <w:r w:rsidR="00090595">
        <w:rPr>
          <w:sz w:val="22"/>
          <w:szCs w:val="22"/>
          <w:lang w:val="fr-FR"/>
        </w:rPr>
        <w:t xml:space="preserve">can prepare for the </w:t>
      </w:r>
      <w:r w:rsidR="00875FBC">
        <w:rPr>
          <w:sz w:val="22"/>
          <w:szCs w:val="22"/>
          <w:lang w:val="fr-FR"/>
        </w:rPr>
        <w:t>Dictée</w:t>
      </w:r>
      <w:r w:rsidR="00090595">
        <w:rPr>
          <w:sz w:val="22"/>
          <w:szCs w:val="22"/>
          <w:lang w:val="fr-FR"/>
        </w:rPr>
        <w:t xml:space="preserve"> with </w:t>
      </w:r>
      <w:r w:rsidR="00875FBC">
        <w:rPr>
          <w:sz w:val="22"/>
          <w:szCs w:val="22"/>
          <w:lang w:val="fr-FR"/>
        </w:rPr>
        <w:t>the</w:t>
      </w:r>
      <w:r>
        <w:rPr>
          <w:sz w:val="22"/>
          <w:szCs w:val="22"/>
          <w:lang w:val="fr-FR"/>
        </w:rPr>
        <w:t xml:space="preserve"> </w:t>
      </w:r>
      <w:r w:rsidR="00090595">
        <w:rPr>
          <w:sz w:val="22"/>
          <w:szCs w:val="22"/>
          <w:lang w:val="fr-FR"/>
        </w:rPr>
        <w:t>practice</w:t>
      </w:r>
      <w:r>
        <w:rPr>
          <w:sz w:val="22"/>
          <w:szCs w:val="22"/>
          <w:lang w:val="fr-FR"/>
        </w:rPr>
        <w:t xml:space="preserve"> text</w:t>
      </w:r>
      <w:r w:rsidR="00875FBC">
        <w:rPr>
          <w:sz w:val="22"/>
          <w:szCs w:val="22"/>
          <w:lang w:val="fr-FR"/>
        </w:rPr>
        <w:t xml:space="preserve">s and recordings (see </w:t>
      </w:r>
      <w:hyperlink r:id="rId7" w:history="1">
        <w:r w:rsidR="00B72546" w:rsidRPr="00F070A8">
          <w:rPr>
            <w:rStyle w:val="Hyperlink"/>
            <w:sz w:val="22"/>
            <w:szCs w:val="22"/>
            <w:lang w:val="fr-FR"/>
          </w:rPr>
          <w:t>www.aflehk.org</w:t>
        </w:r>
      </w:hyperlink>
      <w:r w:rsidR="00B72546">
        <w:rPr>
          <w:sz w:val="22"/>
          <w:szCs w:val="22"/>
          <w:lang w:val="fr-FR"/>
        </w:rPr>
        <w:t xml:space="preserve"> </w:t>
      </w:r>
      <w:r w:rsidR="00875FBC">
        <w:rPr>
          <w:sz w:val="22"/>
          <w:szCs w:val="22"/>
          <w:lang w:val="fr-FR"/>
        </w:rPr>
        <w:t>)</w:t>
      </w:r>
      <w:r>
        <w:rPr>
          <w:sz w:val="22"/>
          <w:szCs w:val="22"/>
          <w:lang w:val="fr-FR"/>
        </w:rPr>
        <w:t xml:space="preserve">. The Dictée text is based on the </w:t>
      </w:r>
      <w:r w:rsidR="00090595">
        <w:rPr>
          <w:sz w:val="22"/>
          <w:szCs w:val="22"/>
          <w:lang w:val="fr-FR"/>
        </w:rPr>
        <w:t>practice</w:t>
      </w:r>
      <w:r>
        <w:rPr>
          <w:sz w:val="22"/>
          <w:szCs w:val="22"/>
          <w:lang w:val="fr-FR"/>
        </w:rPr>
        <w:t xml:space="preserve"> text, with</w:t>
      </w:r>
      <w:r w:rsidR="00090595">
        <w:rPr>
          <w:sz w:val="22"/>
          <w:szCs w:val="22"/>
          <w:lang w:val="fr-FR"/>
        </w:rPr>
        <w:t xml:space="preserve"> mostly grammatical differences </w:t>
      </w:r>
      <w:r>
        <w:rPr>
          <w:sz w:val="22"/>
          <w:szCs w:val="22"/>
          <w:lang w:val="fr-FR"/>
        </w:rPr>
        <w:t>(singular/plural, masculin/féminin, present tense/past tense…)</w:t>
      </w:r>
    </w:p>
    <w:p w14:paraId="2B2FCBCE" w14:textId="77777777" w:rsidR="002C493C" w:rsidRDefault="002C493C" w:rsidP="002C493C">
      <w:pPr>
        <w:pStyle w:val="ListParagraph"/>
        <w:rPr>
          <w:sz w:val="22"/>
          <w:szCs w:val="22"/>
        </w:rPr>
      </w:pPr>
    </w:p>
    <w:p w14:paraId="63AA69E3" w14:textId="77777777" w:rsidR="00BD56A0" w:rsidRDefault="002C493C">
      <w:pPr>
        <w:numPr>
          <w:ilvl w:val="0"/>
          <w:numId w:val="1"/>
        </w:numPr>
        <w:rPr>
          <w:sz w:val="22"/>
          <w:szCs w:val="22"/>
        </w:rPr>
      </w:pPr>
      <w:r w:rsidRPr="002C493C">
        <w:rPr>
          <w:b/>
          <w:sz w:val="22"/>
          <w:szCs w:val="22"/>
          <w:u w:val="single"/>
        </w:rPr>
        <w:t>Levels</w:t>
      </w:r>
      <w:r>
        <w:rPr>
          <w:sz w:val="22"/>
          <w:szCs w:val="22"/>
        </w:rPr>
        <w:t xml:space="preserve">: </w:t>
      </w:r>
      <w:r w:rsidR="00BD56A0">
        <w:rPr>
          <w:sz w:val="22"/>
          <w:szCs w:val="22"/>
        </w:rPr>
        <w:t xml:space="preserve">There are 7 levels, </w:t>
      </w:r>
      <w:r w:rsidR="00EF2696">
        <w:rPr>
          <w:sz w:val="22"/>
          <w:szCs w:val="22"/>
        </w:rPr>
        <w:t>of</w:t>
      </w:r>
      <w:r w:rsidR="00BD56A0">
        <w:rPr>
          <w:sz w:val="22"/>
          <w:szCs w:val="22"/>
        </w:rPr>
        <w:t xml:space="preserve"> increasing length and difficulty (Please refer to </w:t>
      </w:r>
      <w:r w:rsidR="00875FBC">
        <w:rPr>
          <w:sz w:val="22"/>
          <w:szCs w:val="22"/>
        </w:rPr>
        <w:t>practice</w:t>
      </w:r>
      <w:r w:rsidR="00BD56A0">
        <w:rPr>
          <w:sz w:val="22"/>
          <w:szCs w:val="22"/>
        </w:rPr>
        <w:t xml:space="preserve"> texts for a better understanding of the levels).</w:t>
      </w:r>
    </w:p>
    <w:p w14:paraId="1BAD1151" w14:textId="77777777" w:rsidR="002C493C" w:rsidRDefault="002C493C" w:rsidP="002C493C">
      <w:pPr>
        <w:pStyle w:val="ListParagraph"/>
        <w:rPr>
          <w:sz w:val="22"/>
          <w:szCs w:val="22"/>
        </w:rPr>
      </w:pPr>
    </w:p>
    <w:tbl>
      <w:tblPr>
        <w:tblW w:w="0" w:type="auto"/>
        <w:tblInd w:w="1440" w:type="dxa"/>
        <w:tblLook w:val="04A0" w:firstRow="1" w:lastRow="0" w:firstColumn="1" w:lastColumn="0" w:noHBand="0" w:noVBand="1"/>
      </w:tblPr>
      <w:tblGrid>
        <w:gridCol w:w="1926"/>
        <w:gridCol w:w="1859"/>
        <w:gridCol w:w="1134"/>
        <w:gridCol w:w="1859"/>
        <w:gridCol w:w="1749"/>
      </w:tblGrid>
      <w:tr w:rsidR="0017270B" w:rsidRPr="00090595" w14:paraId="0D25B562" w14:textId="77777777" w:rsidTr="0017270B">
        <w:tc>
          <w:tcPr>
            <w:tcW w:w="0" w:type="auto"/>
            <w:gridSpan w:val="2"/>
            <w:tcBorders>
              <w:top w:val="single" w:sz="4" w:space="0" w:color="auto"/>
              <w:left w:val="single" w:sz="4" w:space="0" w:color="auto"/>
              <w:right w:val="single" w:sz="4" w:space="0" w:color="auto"/>
            </w:tcBorders>
            <w:shd w:val="clear" w:color="auto" w:fill="auto"/>
          </w:tcPr>
          <w:p w14:paraId="597E20D3" w14:textId="77777777" w:rsidR="0017270B" w:rsidRPr="00634CAA" w:rsidRDefault="0017270B" w:rsidP="0017270B">
            <w:pPr>
              <w:jc w:val="center"/>
              <w:rPr>
                <w:b/>
                <w:sz w:val="22"/>
                <w:szCs w:val="22"/>
              </w:rPr>
            </w:pPr>
            <w:r w:rsidRPr="00634CAA">
              <w:rPr>
                <w:b/>
                <w:sz w:val="22"/>
                <w:szCs w:val="22"/>
              </w:rPr>
              <w:t>Level A: HK$30</w:t>
            </w:r>
          </w:p>
        </w:tc>
        <w:tc>
          <w:tcPr>
            <w:tcW w:w="1134" w:type="dxa"/>
            <w:tcBorders>
              <w:left w:val="single" w:sz="4" w:space="0" w:color="auto"/>
              <w:right w:val="single" w:sz="4" w:space="0" w:color="auto"/>
            </w:tcBorders>
          </w:tcPr>
          <w:p w14:paraId="56BE14AB" w14:textId="77777777" w:rsidR="0017270B" w:rsidRDefault="0017270B" w:rsidP="0017270B">
            <w:pPr>
              <w:jc w:val="center"/>
              <w:rPr>
                <w:sz w:val="22"/>
                <w:szCs w:val="22"/>
              </w:rPr>
            </w:pPr>
          </w:p>
        </w:tc>
        <w:tc>
          <w:tcPr>
            <w:tcW w:w="0" w:type="auto"/>
            <w:gridSpan w:val="2"/>
            <w:tcBorders>
              <w:top w:val="single" w:sz="4" w:space="0" w:color="auto"/>
              <w:left w:val="single" w:sz="4" w:space="0" w:color="auto"/>
              <w:right w:val="single" w:sz="4" w:space="0" w:color="auto"/>
            </w:tcBorders>
          </w:tcPr>
          <w:p w14:paraId="552BD20A" w14:textId="77777777" w:rsidR="0017270B" w:rsidRPr="00634CAA" w:rsidRDefault="0017270B" w:rsidP="0017270B">
            <w:pPr>
              <w:jc w:val="center"/>
              <w:rPr>
                <w:b/>
                <w:sz w:val="22"/>
                <w:szCs w:val="22"/>
              </w:rPr>
            </w:pPr>
            <w:r w:rsidRPr="00634CAA">
              <w:rPr>
                <w:b/>
                <w:sz w:val="22"/>
                <w:szCs w:val="22"/>
              </w:rPr>
              <w:t>Level B: HK$50</w:t>
            </w:r>
          </w:p>
        </w:tc>
      </w:tr>
      <w:tr w:rsidR="0017270B" w:rsidRPr="00090595" w14:paraId="33D3D0BF" w14:textId="77777777" w:rsidTr="0017270B">
        <w:tc>
          <w:tcPr>
            <w:tcW w:w="0" w:type="auto"/>
            <w:tcBorders>
              <w:left w:val="single" w:sz="4" w:space="0" w:color="auto"/>
              <w:bottom w:val="single" w:sz="4" w:space="0" w:color="auto"/>
            </w:tcBorders>
            <w:shd w:val="clear" w:color="auto" w:fill="auto"/>
          </w:tcPr>
          <w:p w14:paraId="7AAC2BB7" w14:textId="77777777" w:rsidR="0017270B" w:rsidRPr="00875FBC" w:rsidRDefault="0017270B" w:rsidP="00875FBC">
            <w:pPr>
              <w:numPr>
                <w:ilvl w:val="0"/>
                <w:numId w:val="2"/>
              </w:numPr>
              <w:rPr>
                <w:sz w:val="22"/>
                <w:szCs w:val="22"/>
              </w:rPr>
            </w:pPr>
            <w:r w:rsidRPr="00875FBC">
              <w:rPr>
                <w:sz w:val="22"/>
                <w:szCs w:val="22"/>
              </w:rPr>
              <w:t xml:space="preserve">La Dictée A1.1 </w:t>
            </w:r>
          </w:p>
          <w:p w14:paraId="3A1617BF" w14:textId="77777777" w:rsidR="0017270B" w:rsidRPr="00090595" w:rsidRDefault="0017270B" w:rsidP="0017270B">
            <w:pPr>
              <w:numPr>
                <w:ilvl w:val="0"/>
                <w:numId w:val="2"/>
              </w:numPr>
              <w:rPr>
                <w:rFonts w:cs="Times New Roman"/>
                <w:sz w:val="20"/>
                <w:szCs w:val="20"/>
                <w:lang w:val="fr-FR"/>
              </w:rPr>
            </w:pPr>
            <w:r w:rsidRPr="00875FBC">
              <w:rPr>
                <w:sz w:val="22"/>
                <w:szCs w:val="22"/>
              </w:rPr>
              <w:t>La Dictée A1</w:t>
            </w:r>
          </w:p>
        </w:tc>
        <w:tc>
          <w:tcPr>
            <w:tcW w:w="0" w:type="auto"/>
            <w:tcBorders>
              <w:bottom w:val="single" w:sz="4" w:space="0" w:color="auto"/>
              <w:right w:val="single" w:sz="4" w:space="0" w:color="auto"/>
            </w:tcBorders>
            <w:shd w:val="clear" w:color="auto" w:fill="auto"/>
          </w:tcPr>
          <w:p w14:paraId="7C99D56C" w14:textId="77777777" w:rsidR="0017270B" w:rsidRPr="00875FBC" w:rsidRDefault="0017270B" w:rsidP="0017270B">
            <w:pPr>
              <w:numPr>
                <w:ilvl w:val="0"/>
                <w:numId w:val="2"/>
              </w:numPr>
              <w:pBdr>
                <w:left w:val="single" w:sz="4" w:space="4" w:color="auto"/>
              </w:pBdr>
              <w:rPr>
                <w:sz w:val="22"/>
                <w:szCs w:val="22"/>
              </w:rPr>
            </w:pPr>
            <w:r w:rsidRPr="00875FBC">
              <w:rPr>
                <w:sz w:val="22"/>
                <w:szCs w:val="22"/>
              </w:rPr>
              <w:t>La Dictée A2a</w:t>
            </w:r>
          </w:p>
          <w:p w14:paraId="349D84AD" w14:textId="77777777" w:rsidR="0017270B" w:rsidRPr="00090595" w:rsidRDefault="0017270B" w:rsidP="0017270B">
            <w:pPr>
              <w:numPr>
                <w:ilvl w:val="0"/>
                <w:numId w:val="2"/>
              </w:numPr>
              <w:pBdr>
                <w:left w:val="single" w:sz="4" w:space="4" w:color="auto"/>
              </w:pBdr>
              <w:rPr>
                <w:rFonts w:cs="Times New Roman"/>
                <w:sz w:val="20"/>
                <w:szCs w:val="20"/>
                <w:lang w:val="fr-FR"/>
              </w:rPr>
            </w:pPr>
            <w:r w:rsidRPr="00875FBC">
              <w:rPr>
                <w:sz w:val="22"/>
                <w:szCs w:val="22"/>
              </w:rPr>
              <w:t>La Dictée A</w:t>
            </w:r>
            <w:r w:rsidRPr="00875FBC">
              <w:rPr>
                <w:rFonts w:cs="Times New Roman"/>
                <w:sz w:val="20"/>
                <w:szCs w:val="20"/>
              </w:rPr>
              <w:t>2b</w:t>
            </w:r>
          </w:p>
        </w:tc>
        <w:tc>
          <w:tcPr>
            <w:tcW w:w="1134" w:type="dxa"/>
            <w:tcBorders>
              <w:left w:val="single" w:sz="4" w:space="0" w:color="auto"/>
              <w:right w:val="single" w:sz="4" w:space="0" w:color="auto"/>
            </w:tcBorders>
          </w:tcPr>
          <w:p w14:paraId="19F79ED1" w14:textId="77777777" w:rsidR="0017270B" w:rsidRPr="00875FBC" w:rsidRDefault="0017270B" w:rsidP="0017270B">
            <w:pPr>
              <w:rPr>
                <w:sz w:val="22"/>
                <w:szCs w:val="22"/>
              </w:rPr>
            </w:pPr>
          </w:p>
        </w:tc>
        <w:tc>
          <w:tcPr>
            <w:tcW w:w="0" w:type="auto"/>
            <w:tcBorders>
              <w:left w:val="single" w:sz="4" w:space="0" w:color="auto"/>
              <w:bottom w:val="single" w:sz="4" w:space="0" w:color="auto"/>
              <w:right w:val="single" w:sz="4" w:space="0" w:color="auto"/>
            </w:tcBorders>
          </w:tcPr>
          <w:p w14:paraId="4B9473B8" w14:textId="77777777" w:rsidR="0017270B" w:rsidRPr="00875FBC" w:rsidRDefault="0017270B" w:rsidP="0017270B">
            <w:pPr>
              <w:numPr>
                <w:ilvl w:val="0"/>
                <w:numId w:val="2"/>
              </w:numPr>
              <w:rPr>
                <w:sz w:val="22"/>
                <w:szCs w:val="22"/>
              </w:rPr>
            </w:pPr>
            <w:r w:rsidRPr="00875FBC">
              <w:rPr>
                <w:sz w:val="22"/>
                <w:szCs w:val="22"/>
              </w:rPr>
              <w:t>La Dictée B1a</w:t>
            </w:r>
            <w:r>
              <w:rPr>
                <w:sz w:val="22"/>
                <w:szCs w:val="22"/>
              </w:rPr>
              <w:t xml:space="preserve"> </w:t>
            </w:r>
            <w:r w:rsidRPr="00875FBC">
              <w:rPr>
                <w:sz w:val="22"/>
                <w:szCs w:val="22"/>
              </w:rPr>
              <w:t xml:space="preserve"> </w:t>
            </w:r>
          </w:p>
          <w:p w14:paraId="192831BD" w14:textId="77777777" w:rsidR="0017270B" w:rsidRPr="00875FBC" w:rsidRDefault="0017270B" w:rsidP="0017270B">
            <w:pPr>
              <w:numPr>
                <w:ilvl w:val="0"/>
                <w:numId w:val="2"/>
              </w:numPr>
              <w:rPr>
                <w:sz w:val="22"/>
                <w:szCs w:val="22"/>
              </w:rPr>
            </w:pPr>
            <w:r w:rsidRPr="00875FBC">
              <w:rPr>
                <w:sz w:val="22"/>
                <w:szCs w:val="22"/>
              </w:rPr>
              <w:t>La Dictée B1b</w:t>
            </w:r>
          </w:p>
        </w:tc>
        <w:tc>
          <w:tcPr>
            <w:tcW w:w="0" w:type="auto"/>
            <w:tcBorders>
              <w:left w:val="single" w:sz="4" w:space="0" w:color="auto"/>
              <w:bottom w:val="single" w:sz="4" w:space="0" w:color="auto"/>
              <w:right w:val="single" w:sz="4" w:space="0" w:color="auto"/>
            </w:tcBorders>
          </w:tcPr>
          <w:p w14:paraId="3608D59C" w14:textId="77777777" w:rsidR="0017270B" w:rsidRDefault="0017270B" w:rsidP="0017270B">
            <w:pPr>
              <w:numPr>
                <w:ilvl w:val="0"/>
                <w:numId w:val="2"/>
              </w:numPr>
              <w:rPr>
                <w:sz w:val="22"/>
                <w:szCs w:val="22"/>
              </w:rPr>
            </w:pPr>
            <w:r w:rsidRPr="00875FBC">
              <w:rPr>
                <w:sz w:val="22"/>
                <w:szCs w:val="22"/>
              </w:rPr>
              <w:t>La Dictée B2</w:t>
            </w:r>
          </w:p>
          <w:p w14:paraId="0BF7931F" w14:textId="77777777" w:rsidR="0017270B" w:rsidRPr="0017270B" w:rsidRDefault="0017270B" w:rsidP="0017270B">
            <w:pPr>
              <w:jc w:val="center"/>
              <w:rPr>
                <w:sz w:val="22"/>
                <w:szCs w:val="22"/>
              </w:rPr>
            </w:pPr>
          </w:p>
        </w:tc>
      </w:tr>
    </w:tbl>
    <w:p w14:paraId="5FFC09F9" w14:textId="77777777" w:rsidR="0017270B" w:rsidRPr="0017270B" w:rsidRDefault="0017270B" w:rsidP="0017270B">
      <w:pPr>
        <w:ind w:left="360"/>
        <w:rPr>
          <w:sz w:val="22"/>
          <w:szCs w:val="22"/>
          <w:lang w:val="fr-FR"/>
        </w:rPr>
      </w:pPr>
    </w:p>
    <w:p w14:paraId="63178672" w14:textId="77777777" w:rsidR="00BD56A0" w:rsidRDefault="00BD56A0">
      <w:pPr>
        <w:numPr>
          <w:ilvl w:val="0"/>
          <w:numId w:val="1"/>
        </w:numPr>
        <w:rPr>
          <w:sz w:val="22"/>
          <w:szCs w:val="22"/>
          <w:lang w:val="fr-FR"/>
        </w:rPr>
      </w:pPr>
      <w:r w:rsidRPr="002C493C">
        <w:rPr>
          <w:b/>
          <w:sz w:val="22"/>
          <w:szCs w:val="22"/>
          <w:u w:val="single"/>
          <w:lang w:val="fr-FR"/>
        </w:rPr>
        <w:t>Registration</w:t>
      </w:r>
      <w:r>
        <w:rPr>
          <w:sz w:val="22"/>
          <w:szCs w:val="22"/>
          <w:lang w:val="fr-FR"/>
        </w:rPr>
        <w:t>:</w:t>
      </w:r>
    </w:p>
    <w:p w14:paraId="188DC052" w14:textId="77777777" w:rsidR="00BD56A0" w:rsidRPr="00407D57" w:rsidRDefault="00BD56A0" w:rsidP="0017270B">
      <w:pPr>
        <w:numPr>
          <w:ilvl w:val="0"/>
          <w:numId w:val="10"/>
        </w:numPr>
        <w:rPr>
          <w:sz w:val="22"/>
          <w:szCs w:val="22"/>
        </w:rPr>
      </w:pPr>
      <w:r>
        <w:rPr>
          <w:sz w:val="22"/>
          <w:szCs w:val="22"/>
        </w:rPr>
        <w:t xml:space="preserve">This event is exclusively for </w:t>
      </w:r>
      <w:r w:rsidR="002C493C">
        <w:rPr>
          <w:sz w:val="22"/>
          <w:szCs w:val="22"/>
        </w:rPr>
        <w:t xml:space="preserve">people whose </w:t>
      </w:r>
      <w:r w:rsidR="002C493C" w:rsidRPr="00407D57">
        <w:rPr>
          <w:sz w:val="22"/>
          <w:szCs w:val="22"/>
        </w:rPr>
        <w:t xml:space="preserve">first language is NOT French, and/or who do </w:t>
      </w:r>
      <w:r w:rsidR="00407D57">
        <w:rPr>
          <w:sz w:val="22"/>
          <w:szCs w:val="22"/>
        </w:rPr>
        <w:t>NOT</w:t>
      </w:r>
      <w:r w:rsidR="002C493C" w:rsidRPr="00407D57">
        <w:rPr>
          <w:sz w:val="22"/>
          <w:szCs w:val="22"/>
        </w:rPr>
        <w:t xml:space="preserve"> use French as the main medium of instruction at school</w:t>
      </w:r>
      <w:r w:rsidRPr="00407D57">
        <w:rPr>
          <w:sz w:val="22"/>
          <w:szCs w:val="22"/>
        </w:rPr>
        <w:t>.</w:t>
      </w:r>
    </w:p>
    <w:p w14:paraId="1117DBC4" w14:textId="77777777" w:rsidR="00BD56A0" w:rsidRDefault="0065577C" w:rsidP="0017270B">
      <w:pPr>
        <w:numPr>
          <w:ilvl w:val="0"/>
          <w:numId w:val="10"/>
        </w:numPr>
        <w:rPr>
          <w:sz w:val="22"/>
          <w:szCs w:val="22"/>
        </w:rPr>
      </w:pPr>
      <w:r w:rsidRPr="00EF2696">
        <w:rPr>
          <w:sz w:val="22"/>
          <w:szCs w:val="22"/>
          <w:u w:val="single"/>
        </w:rPr>
        <w:t>Registration deadline</w:t>
      </w:r>
      <w:r>
        <w:rPr>
          <w:sz w:val="22"/>
          <w:szCs w:val="22"/>
        </w:rPr>
        <w:t xml:space="preserve">: April </w:t>
      </w:r>
      <w:r w:rsidR="00634CAA">
        <w:rPr>
          <w:sz w:val="22"/>
          <w:szCs w:val="22"/>
        </w:rPr>
        <w:t>13</w:t>
      </w:r>
      <w:r w:rsidR="00634CAA" w:rsidRPr="00634CAA">
        <w:rPr>
          <w:sz w:val="22"/>
          <w:szCs w:val="22"/>
          <w:vertAlign w:val="superscript"/>
        </w:rPr>
        <w:t>th</w:t>
      </w:r>
      <w:r>
        <w:rPr>
          <w:sz w:val="22"/>
          <w:szCs w:val="22"/>
        </w:rPr>
        <w:t>,</w:t>
      </w:r>
      <w:r w:rsidR="00BD56A0">
        <w:rPr>
          <w:sz w:val="22"/>
          <w:szCs w:val="22"/>
        </w:rPr>
        <w:t xml:space="preserve"> 201</w:t>
      </w:r>
      <w:r w:rsidR="004F431F">
        <w:rPr>
          <w:sz w:val="22"/>
          <w:szCs w:val="22"/>
        </w:rPr>
        <w:t>8</w:t>
      </w:r>
      <w:r w:rsidR="00EF2696">
        <w:rPr>
          <w:sz w:val="22"/>
          <w:szCs w:val="22"/>
        </w:rPr>
        <w:t>.</w:t>
      </w:r>
    </w:p>
    <w:p w14:paraId="5B5696BD" w14:textId="77777777" w:rsidR="00BD56A0" w:rsidRPr="00FC290A" w:rsidRDefault="0065577C" w:rsidP="00634CAA">
      <w:pPr>
        <w:numPr>
          <w:ilvl w:val="0"/>
          <w:numId w:val="10"/>
        </w:numPr>
        <w:rPr>
          <w:sz w:val="22"/>
          <w:szCs w:val="22"/>
        </w:rPr>
      </w:pPr>
      <w:r>
        <w:rPr>
          <w:sz w:val="22"/>
          <w:szCs w:val="22"/>
        </w:rPr>
        <w:t>Participants</w:t>
      </w:r>
      <w:r w:rsidR="00BD56A0">
        <w:rPr>
          <w:sz w:val="22"/>
          <w:szCs w:val="22"/>
        </w:rPr>
        <w:t xml:space="preserve"> register </w:t>
      </w:r>
      <w:r>
        <w:rPr>
          <w:sz w:val="22"/>
          <w:szCs w:val="22"/>
        </w:rPr>
        <w:t>via</w:t>
      </w:r>
      <w:r w:rsidR="00BD56A0">
        <w:rPr>
          <w:sz w:val="22"/>
          <w:szCs w:val="22"/>
        </w:rPr>
        <w:t xml:space="preserve"> their </w:t>
      </w:r>
      <w:r>
        <w:rPr>
          <w:sz w:val="22"/>
          <w:szCs w:val="22"/>
        </w:rPr>
        <w:t xml:space="preserve">French </w:t>
      </w:r>
      <w:r w:rsidR="00BD56A0">
        <w:rPr>
          <w:sz w:val="22"/>
          <w:szCs w:val="22"/>
        </w:rPr>
        <w:t xml:space="preserve">teacher, </w:t>
      </w:r>
      <w:r w:rsidR="00BD56A0">
        <w:rPr>
          <w:sz w:val="22"/>
          <w:szCs w:val="22"/>
          <w:u w:val="single"/>
        </w:rPr>
        <w:t xml:space="preserve">who is a member of </w:t>
      </w:r>
      <w:r w:rsidR="00EF2696">
        <w:rPr>
          <w:sz w:val="22"/>
          <w:szCs w:val="22"/>
          <w:u w:val="single"/>
        </w:rPr>
        <w:t xml:space="preserve">the </w:t>
      </w:r>
      <w:r w:rsidR="00BD56A0">
        <w:rPr>
          <w:sz w:val="22"/>
          <w:szCs w:val="22"/>
          <w:u w:val="single"/>
        </w:rPr>
        <w:t>AFLE</w:t>
      </w:r>
      <w:r w:rsidR="00FC290A" w:rsidRPr="00FC290A">
        <w:rPr>
          <w:sz w:val="22"/>
          <w:szCs w:val="22"/>
        </w:rPr>
        <w:t>, by filling in the online registration form</w:t>
      </w:r>
      <w:r w:rsidR="00FC290A">
        <w:rPr>
          <w:sz w:val="22"/>
          <w:szCs w:val="22"/>
        </w:rPr>
        <w:t xml:space="preserve"> (one form per participant</w:t>
      </w:r>
      <w:r w:rsidR="00090595">
        <w:rPr>
          <w:sz w:val="22"/>
          <w:szCs w:val="22"/>
        </w:rPr>
        <w:t xml:space="preserve"> per Dictée</w:t>
      </w:r>
      <w:r w:rsidR="00FC290A">
        <w:rPr>
          <w:sz w:val="22"/>
          <w:szCs w:val="22"/>
        </w:rPr>
        <w:t>)</w:t>
      </w:r>
      <w:r w:rsidR="00B72546">
        <w:rPr>
          <w:sz w:val="22"/>
          <w:szCs w:val="22"/>
        </w:rPr>
        <w:t xml:space="preserve"> (link:</w:t>
      </w:r>
      <w:r w:rsidR="00634CAA">
        <w:rPr>
          <w:sz w:val="22"/>
          <w:szCs w:val="22"/>
        </w:rPr>
        <w:t xml:space="preserve"> </w:t>
      </w:r>
      <w:hyperlink r:id="rId8" w:history="1">
        <w:r w:rsidR="00634CAA" w:rsidRPr="00392002">
          <w:rPr>
            <w:rStyle w:val="Hyperlink"/>
            <w:sz w:val="22"/>
            <w:szCs w:val="22"/>
          </w:rPr>
          <w:t>https://goo.gl/forms/HOjayZhCOgaPaLaj2</w:t>
        </w:r>
      </w:hyperlink>
      <w:r w:rsidR="00634CAA">
        <w:rPr>
          <w:sz w:val="22"/>
          <w:szCs w:val="22"/>
        </w:rPr>
        <w:t xml:space="preserve"> </w:t>
      </w:r>
      <w:r w:rsidR="00B72546">
        <w:rPr>
          <w:sz w:val="22"/>
          <w:szCs w:val="22"/>
        </w:rPr>
        <w:t>)</w:t>
      </w:r>
      <w:r w:rsidR="00FC290A">
        <w:rPr>
          <w:sz w:val="22"/>
          <w:szCs w:val="22"/>
        </w:rPr>
        <w:t>.</w:t>
      </w:r>
      <w:r w:rsidR="00A23B0D">
        <w:rPr>
          <w:sz w:val="22"/>
          <w:szCs w:val="22"/>
        </w:rPr>
        <w:t xml:space="preserve"> Don’t forget to inform your teacher when you register!</w:t>
      </w:r>
    </w:p>
    <w:p w14:paraId="23E1B4C4" w14:textId="77777777" w:rsidR="00EF2696" w:rsidRDefault="00EF2696" w:rsidP="0017270B">
      <w:pPr>
        <w:numPr>
          <w:ilvl w:val="0"/>
          <w:numId w:val="10"/>
        </w:numPr>
        <w:rPr>
          <w:sz w:val="22"/>
          <w:szCs w:val="22"/>
        </w:rPr>
      </w:pPr>
      <w:r>
        <w:rPr>
          <w:sz w:val="22"/>
          <w:szCs w:val="22"/>
        </w:rPr>
        <w:t xml:space="preserve">Each </w:t>
      </w:r>
      <w:r w:rsidR="00FC290A">
        <w:rPr>
          <w:sz w:val="22"/>
          <w:szCs w:val="22"/>
        </w:rPr>
        <w:t>participant</w:t>
      </w:r>
      <w:r>
        <w:rPr>
          <w:sz w:val="22"/>
          <w:szCs w:val="22"/>
        </w:rPr>
        <w:t xml:space="preserve"> is allowed to register </w:t>
      </w:r>
      <w:r w:rsidR="00634CAA">
        <w:rPr>
          <w:sz w:val="22"/>
          <w:szCs w:val="22"/>
        </w:rPr>
        <w:t>for</w:t>
      </w:r>
      <w:r>
        <w:rPr>
          <w:sz w:val="22"/>
          <w:szCs w:val="22"/>
        </w:rPr>
        <w:t xml:space="preserve"> a maximum of 2 consecutive levels (e.g.: A1 and A2a, or B1a and B1b).</w:t>
      </w:r>
      <w:r w:rsidR="00634CAA">
        <w:rPr>
          <w:sz w:val="22"/>
          <w:szCs w:val="22"/>
        </w:rPr>
        <w:t xml:space="preserve"> You must fill in a registration form for each level you register for.</w:t>
      </w:r>
    </w:p>
    <w:p w14:paraId="24E09075" w14:textId="77777777" w:rsidR="00BD56A0" w:rsidRDefault="00BD56A0" w:rsidP="0017270B">
      <w:pPr>
        <w:numPr>
          <w:ilvl w:val="0"/>
          <w:numId w:val="10"/>
        </w:numPr>
        <w:rPr>
          <w:sz w:val="22"/>
          <w:szCs w:val="22"/>
        </w:rPr>
      </w:pPr>
      <w:r>
        <w:rPr>
          <w:sz w:val="22"/>
          <w:szCs w:val="22"/>
        </w:rPr>
        <w:t>Registration fees (per dictation</w:t>
      </w:r>
      <w:r w:rsidR="00EF2696">
        <w:rPr>
          <w:sz w:val="22"/>
          <w:szCs w:val="22"/>
        </w:rPr>
        <w:t xml:space="preserve"> – if a </w:t>
      </w:r>
      <w:r w:rsidR="00090595">
        <w:rPr>
          <w:sz w:val="22"/>
          <w:szCs w:val="22"/>
        </w:rPr>
        <w:t>participant</w:t>
      </w:r>
      <w:r w:rsidR="00EF2696">
        <w:rPr>
          <w:sz w:val="22"/>
          <w:szCs w:val="22"/>
        </w:rPr>
        <w:t xml:space="preserve"> registers </w:t>
      </w:r>
      <w:r w:rsidR="00634CAA">
        <w:rPr>
          <w:sz w:val="22"/>
          <w:szCs w:val="22"/>
        </w:rPr>
        <w:t>for</w:t>
      </w:r>
      <w:r w:rsidR="00EF2696">
        <w:rPr>
          <w:sz w:val="22"/>
          <w:szCs w:val="22"/>
        </w:rPr>
        <w:t xml:space="preserve"> 2 levels, he/she has to pay the registration fee for each level</w:t>
      </w:r>
      <w:r>
        <w:rPr>
          <w:sz w:val="22"/>
          <w:szCs w:val="22"/>
        </w:rPr>
        <w:t>)</w:t>
      </w:r>
      <w:r w:rsidR="00EF2696">
        <w:rPr>
          <w:sz w:val="22"/>
          <w:szCs w:val="22"/>
        </w:rPr>
        <w:t>:</w:t>
      </w:r>
    </w:p>
    <w:p w14:paraId="56129665" w14:textId="77777777" w:rsidR="00EF2696" w:rsidRDefault="00EF2696" w:rsidP="00EF2696">
      <w:pPr>
        <w:ind w:left="1440"/>
        <w:rPr>
          <w:sz w:val="22"/>
          <w:szCs w:val="22"/>
        </w:rPr>
      </w:pPr>
      <w:r>
        <w:rPr>
          <w:sz w:val="22"/>
          <w:szCs w:val="22"/>
        </w:rPr>
        <w:t xml:space="preserve">A1.1 </w:t>
      </w:r>
      <w:r w:rsidRPr="00EF2696">
        <w:rPr>
          <w:sz w:val="22"/>
          <w:szCs w:val="22"/>
        </w:rPr>
        <w:sym w:font="Wingdings" w:char="F0E0"/>
      </w:r>
      <w:r>
        <w:rPr>
          <w:sz w:val="22"/>
          <w:szCs w:val="22"/>
        </w:rPr>
        <w:t xml:space="preserve"> A2b: HK$30 </w:t>
      </w:r>
      <w:r w:rsidRPr="00FC290A">
        <w:rPr>
          <w:b/>
          <w:sz w:val="22"/>
          <w:szCs w:val="22"/>
        </w:rPr>
        <w:t xml:space="preserve">| </w:t>
      </w:r>
      <w:r>
        <w:rPr>
          <w:sz w:val="22"/>
          <w:szCs w:val="22"/>
        </w:rPr>
        <w:t xml:space="preserve">B1a </w:t>
      </w:r>
      <w:r w:rsidRPr="00EF2696">
        <w:rPr>
          <w:sz w:val="22"/>
          <w:szCs w:val="22"/>
        </w:rPr>
        <w:sym w:font="Wingdings" w:char="F0E0"/>
      </w:r>
      <w:r>
        <w:rPr>
          <w:sz w:val="22"/>
          <w:szCs w:val="22"/>
        </w:rPr>
        <w:t xml:space="preserve"> B2: HK$50</w:t>
      </w:r>
    </w:p>
    <w:p w14:paraId="22207BE2" w14:textId="77777777" w:rsidR="00BD56A0" w:rsidRDefault="00BD56A0">
      <w:pPr>
        <w:ind w:left="720"/>
        <w:rPr>
          <w:sz w:val="16"/>
          <w:szCs w:val="22"/>
        </w:rPr>
      </w:pPr>
      <w:r>
        <w:rPr>
          <w:sz w:val="22"/>
          <w:szCs w:val="22"/>
        </w:rPr>
        <w:t xml:space="preserve"> </w:t>
      </w:r>
    </w:p>
    <w:p w14:paraId="533D42C0" w14:textId="77777777" w:rsidR="00EF2696" w:rsidRDefault="00EF2696">
      <w:pPr>
        <w:numPr>
          <w:ilvl w:val="0"/>
          <w:numId w:val="1"/>
        </w:numPr>
        <w:rPr>
          <w:sz w:val="22"/>
          <w:szCs w:val="22"/>
        </w:rPr>
      </w:pPr>
      <w:r w:rsidRPr="00EF2696">
        <w:rPr>
          <w:b/>
          <w:sz w:val="22"/>
          <w:szCs w:val="22"/>
          <w:u w:val="single"/>
        </w:rPr>
        <w:t>Payment</w:t>
      </w:r>
      <w:r>
        <w:rPr>
          <w:sz w:val="22"/>
          <w:szCs w:val="22"/>
        </w:rPr>
        <w:t xml:space="preserve">: </w:t>
      </w:r>
    </w:p>
    <w:p w14:paraId="70369BAF" w14:textId="77777777" w:rsidR="00EF2696" w:rsidRDefault="00090595" w:rsidP="0017270B">
      <w:pPr>
        <w:numPr>
          <w:ilvl w:val="0"/>
          <w:numId w:val="11"/>
        </w:numPr>
        <w:rPr>
          <w:sz w:val="22"/>
          <w:szCs w:val="22"/>
        </w:rPr>
      </w:pPr>
      <w:r>
        <w:rPr>
          <w:sz w:val="22"/>
          <w:szCs w:val="22"/>
        </w:rPr>
        <w:t>The registration will be completed</w:t>
      </w:r>
      <w:r w:rsidR="00EF2696">
        <w:rPr>
          <w:sz w:val="22"/>
          <w:szCs w:val="22"/>
        </w:rPr>
        <w:t xml:space="preserve"> only after the payment has been received.</w:t>
      </w:r>
    </w:p>
    <w:p w14:paraId="79FF83E7" w14:textId="77777777" w:rsidR="00EF2696" w:rsidRDefault="00EF2696" w:rsidP="0017270B">
      <w:pPr>
        <w:numPr>
          <w:ilvl w:val="0"/>
          <w:numId w:val="11"/>
        </w:numPr>
        <w:rPr>
          <w:sz w:val="22"/>
          <w:szCs w:val="22"/>
        </w:rPr>
      </w:pPr>
      <w:r>
        <w:rPr>
          <w:sz w:val="22"/>
          <w:szCs w:val="22"/>
        </w:rPr>
        <w:t>Cheques (one cheque per school) must be sen</w:t>
      </w:r>
      <w:r w:rsidR="00090595">
        <w:rPr>
          <w:sz w:val="22"/>
          <w:szCs w:val="22"/>
        </w:rPr>
        <w:t>t</w:t>
      </w:r>
      <w:r>
        <w:rPr>
          <w:sz w:val="22"/>
          <w:szCs w:val="22"/>
        </w:rPr>
        <w:t xml:space="preserve"> to AFLE, 25/F, Tower 2, Admiralty Centre, 18 Harcourt Road, Central, together with the </w:t>
      </w:r>
      <w:r w:rsidRPr="00875FBC">
        <w:rPr>
          <w:sz w:val="22"/>
          <w:szCs w:val="22"/>
          <w:u w:val="single"/>
        </w:rPr>
        <w:t>Payment Record Form</w:t>
      </w:r>
      <w:r>
        <w:rPr>
          <w:sz w:val="22"/>
          <w:szCs w:val="22"/>
        </w:rPr>
        <w:t>.</w:t>
      </w:r>
    </w:p>
    <w:p w14:paraId="5A743485" w14:textId="77777777" w:rsidR="00EF2696" w:rsidRDefault="00EF2696" w:rsidP="0017270B">
      <w:pPr>
        <w:numPr>
          <w:ilvl w:val="0"/>
          <w:numId w:val="11"/>
        </w:numPr>
        <w:rPr>
          <w:sz w:val="22"/>
          <w:szCs w:val="22"/>
        </w:rPr>
      </w:pPr>
      <w:r>
        <w:rPr>
          <w:sz w:val="22"/>
          <w:szCs w:val="22"/>
        </w:rPr>
        <w:t xml:space="preserve">Cheques must be </w:t>
      </w:r>
      <w:r w:rsidR="00090595">
        <w:rPr>
          <w:sz w:val="22"/>
          <w:szCs w:val="22"/>
        </w:rPr>
        <w:t>made payable</w:t>
      </w:r>
      <w:r>
        <w:rPr>
          <w:sz w:val="22"/>
          <w:szCs w:val="22"/>
        </w:rPr>
        <w:t xml:space="preserve"> to “The Hong Kong Association of French Teachers”.</w:t>
      </w:r>
    </w:p>
    <w:p w14:paraId="370FB90B" w14:textId="77777777" w:rsidR="00EF2696" w:rsidRPr="00EF2696" w:rsidRDefault="00EF2696" w:rsidP="00EF2696">
      <w:pPr>
        <w:ind w:left="1440"/>
        <w:rPr>
          <w:sz w:val="22"/>
          <w:szCs w:val="22"/>
        </w:rPr>
      </w:pPr>
    </w:p>
    <w:p w14:paraId="713AB5F5" w14:textId="77777777" w:rsidR="00BD56A0" w:rsidRDefault="00EF2696">
      <w:pPr>
        <w:numPr>
          <w:ilvl w:val="0"/>
          <w:numId w:val="1"/>
        </w:numPr>
        <w:rPr>
          <w:sz w:val="22"/>
          <w:szCs w:val="22"/>
        </w:rPr>
      </w:pPr>
      <w:r w:rsidRPr="00EF2696">
        <w:rPr>
          <w:b/>
          <w:sz w:val="22"/>
          <w:szCs w:val="22"/>
          <w:u w:val="single"/>
        </w:rPr>
        <w:t>Certificate</w:t>
      </w:r>
      <w:r>
        <w:rPr>
          <w:sz w:val="22"/>
          <w:szCs w:val="22"/>
        </w:rPr>
        <w:t xml:space="preserve">: </w:t>
      </w:r>
      <w:r w:rsidR="00BD56A0">
        <w:rPr>
          <w:sz w:val="22"/>
          <w:szCs w:val="22"/>
        </w:rPr>
        <w:t xml:space="preserve">Each </w:t>
      </w:r>
      <w:r>
        <w:rPr>
          <w:sz w:val="22"/>
          <w:szCs w:val="22"/>
        </w:rPr>
        <w:t>participant</w:t>
      </w:r>
      <w:r w:rsidR="00BD56A0">
        <w:rPr>
          <w:sz w:val="22"/>
          <w:szCs w:val="22"/>
        </w:rPr>
        <w:t xml:space="preserve"> will receive a certificate of participation, with special mention « </w:t>
      </w:r>
      <w:r w:rsidR="00B72546">
        <w:rPr>
          <w:sz w:val="22"/>
          <w:szCs w:val="22"/>
        </w:rPr>
        <w:t>Honours</w:t>
      </w:r>
      <w:r w:rsidR="00BD56A0">
        <w:rPr>
          <w:sz w:val="22"/>
          <w:szCs w:val="22"/>
        </w:rPr>
        <w:t> » (90-100%), « </w:t>
      </w:r>
      <w:r w:rsidR="00B72546">
        <w:rPr>
          <w:sz w:val="22"/>
          <w:szCs w:val="22"/>
        </w:rPr>
        <w:t>Merit</w:t>
      </w:r>
      <w:r w:rsidR="00BD56A0">
        <w:rPr>
          <w:sz w:val="22"/>
          <w:szCs w:val="22"/>
        </w:rPr>
        <w:t> » (80-89.9%) ou « </w:t>
      </w:r>
      <w:r w:rsidR="00B72546">
        <w:rPr>
          <w:sz w:val="22"/>
          <w:szCs w:val="22"/>
        </w:rPr>
        <w:t>Proficiency</w:t>
      </w:r>
      <w:r w:rsidR="00BD56A0">
        <w:rPr>
          <w:sz w:val="22"/>
          <w:szCs w:val="22"/>
        </w:rPr>
        <w:t> » (70-79.9%) as deserved.</w:t>
      </w:r>
      <w:r w:rsidR="00FC290A">
        <w:rPr>
          <w:sz w:val="22"/>
          <w:szCs w:val="22"/>
        </w:rPr>
        <w:t xml:space="preserve"> Certificates will be sent to schools.</w:t>
      </w:r>
    </w:p>
    <w:p w14:paraId="74636579" w14:textId="77777777" w:rsidR="00EF2696" w:rsidRDefault="00EF2696" w:rsidP="00EF2696">
      <w:pPr>
        <w:ind w:left="360"/>
        <w:rPr>
          <w:sz w:val="22"/>
          <w:szCs w:val="22"/>
        </w:rPr>
      </w:pPr>
    </w:p>
    <w:p w14:paraId="2438BB56" w14:textId="77777777" w:rsidR="00EF2696" w:rsidRDefault="00EF2696">
      <w:pPr>
        <w:numPr>
          <w:ilvl w:val="0"/>
          <w:numId w:val="1"/>
        </w:numPr>
        <w:rPr>
          <w:sz w:val="22"/>
          <w:szCs w:val="22"/>
        </w:rPr>
      </w:pPr>
      <w:r>
        <w:rPr>
          <w:b/>
          <w:sz w:val="22"/>
          <w:szCs w:val="22"/>
          <w:u w:val="single"/>
        </w:rPr>
        <w:t>Marking scheme</w:t>
      </w:r>
      <w:r w:rsidRPr="00EF2696">
        <w:rPr>
          <w:sz w:val="22"/>
          <w:szCs w:val="22"/>
        </w:rPr>
        <w:t>:</w:t>
      </w:r>
      <w:r>
        <w:rPr>
          <w:sz w:val="22"/>
          <w:szCs w:val="22"/>
        </w:rPr>
        <w:t xml:space="preserve"> only correctly spelled words are counted. Your final mark is the percentage of correct words (</w:t>
      </w:r>
      <w:r w:rsidR="00090595">
        <w:rPr>
          <w:sz w:val="22"/>
          <w:szCs w:val="22"/>
        </w:rPr>
        <w:t>e.g</w:t>
      </w:r>
      <w:r>
        <w:rPr>
          <w:sz w:val="22"/>
          <w:szCs w:val="22"/>
        </w:rPr>
        <w:t>. if the Dictée text contains 200 words and you have 150 correct words, your mark is 75%).</w:t>
      </w:r>
    </w:p>
    <w:p w14:paraId="2F7786C5" w14:textId="77777777" w:rsidR="00EF2696" w:rsidRPr="00EF2696" w:rsidRDefault="00EF2696" w:rsidP="00EF2696">
      <w:pPr>
        <w:rPr>
          <w:sz w:val="22"/>
          <w:szCs w:val="22"/>
        </w:rPr>
      </w:pPr>
    </w:p>
    <w:p w14:paraId="1779F3B5" w14:textId="77777777" w:rsidR="00BD56A0" w:rsidRDefault="00BD56A0">
      <w:pPr>
        <w:numPr>
          <w:ilvl w:val="0"/>
          <w:numId w:val="1"/>
        </w:numPr>
        <w:rPr>
          <w:sz w:val="22"/>
          <w:szCs w:val="22"/>
        </w:rPr>
      </w:pPr>
      <w:r>
        <w:rPr>
          <w:sz w:val="22"/>
          <w:szCs w:val="22"/>
        </w:rPr>
        <w:t xml:space="preserve">No </w:t>
      </w:r>
      <w:r w:rsidR="00090595">
        <w:rPr>
          <w:sz w:val="22"/>
          <w:szCs w:val="22"/>
        </w:rPr>
        <w:t>participant</w:t>
      </w:r>
      <w:r>
        <w:rPr>
          <w:sz w:val="22"/>
          <w:szCs w:val="22"/>
        </w:rPr>
        <w:t xml:space="preserve"> is allowed into the Dictée venue after the beginning of the event. </w:t>
      </w:r>
    </w:p>
    <w:p w14:paraId="3C872CD0" w14:textId="77777777" w:rsidR="00BD56A0" w:rsidRDefault="00BD56A0">
      <w:pPr>
        <w:rPr>
          <w:sz w:val="16"/>
          <w:szCs w:val="22"/>
        </w:rPr>
      </w:pPr>
    </w:p>
    <w:p w14:paraId="28CEFB09" w14:textId="77777777" w:rsidR="00BD56A0" w:rsidRDefault="00BD56A0">
      <w:pPr>
        <w:numPr>
          <w:ilvl w:val="0"/>
          <w:numId w:val="1"/>
        </w:numPr>
        <w:rPr>
          <w:sz w:val="22"/>
          <w:szCs w:val="22"/>
        </w:rPr>
      </w:pPr>
      <w:r>
        <w:rPr>
          <w:sz w:val="22"/>
          <w:szCs w:val="22"/>
        </w:rPr>
        <w:t xml:space="preserve">No </w:t>
      </w:r>
      <w:r w:rsidR="00090595">
        <w:rPr>
          <w:sz w:val="22"/>
          <w:szCs w:val="22"/>
        </w:rPr>
        <w:t>participant</w:t>
      </w:r>
      <w:r>
        <w:rPr>
          <w:sz w:val="22"/>
          <w:szCs w:val="22"/>
        </w:rPr>
        <w:t xml:space="preserve"> is authorized to walk inside or outside the Dictée venue after the beginning of the event.  </w:t>
      </w:r>
    </w:p>
    <w:p w14:paraId="27814916" w14:textId="77777777" w:rsidR="00BD56A0" w:rsidRDefault="00BD56A0">
      <w:pPr>
        <w:rPr>
          <w:sz w:val="16"/>
          <w:szCs w:val="22"/>
        </w:rPr>
      </w:pPr>
    </w:p>
    <w:p w14:paraId="25DD890A" w14:textId="77777777" w:rsidR="00BD56A0" w:rsidRDefault="00BD56A0">
      <w:pPr>
        <w:numPr>
          <w:ilvl w:val="0"/>
          <w:numId w:val="1"/>
        </w:numPr>
        <w:rPr>
          <w:sz w:val="22"/>
          <w:szCs w:val="22"/>
        </w:rPr>
      </w:pPr>
      <w:r>
        <w:rPr>
          <w:sz w:val="22"/>
          <w:szCs w:val="22"/>
        </w:rPr>
        <w:t xml:space="preserve">Each </w:t>
      </w:r>
      <w:r w:rsidR="00090595">
        <w:rPr>
          <w:sz w:val="22"/>
          <w:szCs w:val="22"/>
        </w:rPr>
        <w:t>participant</w:t>
      </w:r>
      <w:r>
        <w:rPr>
          <w:sz w:val="22"/>
          <w:szCs w:val="22"/>
        </w:rPr>
        <w:t xml:space="preserve"> sits at </w:t>
      </w:r>
      <w:r w:rsidR="00B72546">
        <w:rPr>
          <w:sz w:val="22"/>
          <w:szCs w:val="22"/>
        </w:rPr>
        <w:t>his/her</w:t>
      </w:r>
      <w:r>
        <w:rPr>
          <w:sz w:val="22"/>
          <w:szCs w:val="22"/>
        </w:rPr>
        <w:t xml:space="preserve"> table and puts his/her student card in the top right corner of the table. The identity of </w:t>
      </w:r>
      <w:r w:rsidR="00090595">
        <w:rPr>
          <w:sz w:val="22"/>
          <w:szCs w:val="22"/>
        </w:rPr>
        <w:t>participant</w:t>
      </w:r>
      <w:r>
        <w:rPr>
          <w:sz w:val="22"/>
          <w:szCs w:val="22"/>
        </w:rPr>
        <w:t>s will be checked before the beginning of the event.</w:t>
      </w:r>
    </w:p>
    <w:p w14:paraId="3EDF1961" w14:textId="77777777" w:rsidR="00BD56A0" w:rsidRDefault="00BD56A0">
      <w:pPr>
        <w:rPr>
          <w:sz w:val="16"/>
          <w:szCs w:val="22"/>
          <w:lang w:val="fr-FR"/>
        </w:rPr>
      </w:pPr>
    </w:p>
    <w:p w14:paraId="0FDD626D" w14:textId="77777777" w:rsidR="00BD56A0" w:rsidRDefault="00BD56A0">
      <w:pPr>
        <w:numPr>
          <w:ilvl w:val="0"/>
          <w:numId w:val="1"/>
        </w:numPr>
        <w:rPr>
          <w:sz w:val="22"/>
          <w:szCs w:val="22"/>
        </w:rPr>
      </w:pPr>
      <w:r>
        <w:rPr>
          <w:sz w:val="22"/>
          <w:szCs w:val="22"/>
        </w:rPr>
        <w:t>Only a pen and a corrector pen are allowed on the table. Texts written with a pencil will not be marked.</w:t>
      </w:r>
    </w:p>
    <w:p w14:paraId="3B15AE50" w14:textId="77777777" w:rsidR="00BD56A0" w:rsidRDefault="00BD56A0">
      <w:pPr>
        <w:rPr>
          <w:sz w:val="16"/>
          <w:szCs w:val="22"/>
        </w:rPr>
      </w:pPr>
    </w:p>
    <w:p w14:paraId="49CD0E2D" w14:textId="77777777" w:rsidR="00BD56A0" w:rsidRDefault="00090595">
      <w:pPr>
        <w:numPr>
          <w:ilvl w:val="0"/>
          <w:numId w:val="1"/>
        </w:numPr>
        <w:rPr>
          <w:sz w:val="22"/>
          <w:szCs w:val="22"/>
          <w:lang w:val="fr-FR"/>
        </w:rPr>
      </w:pPr>
      <w:r>
        <w:rPr>
          <w:sz w:val="22"/>
          <w:szCs w:val="22"/>
        </w:rPr>
        <w:t>Participant</w:t>
      </w:r>
      <w:r w:rsidR="00BD56A0">
        <w:rPr>
          <w:sz w:val="22"/>
          <w:szCs w:val="22"/>
        </w:rPr>
        <w:t xml:space="preserve">s are not allowed to use dictionaries or other books during the event. </w:t>
      </w:r>
      <w:r w:rsidR="00BD56A0">
        <w:rPr>
          <w:sz w:val="22"/>
          <w:szCs w:val="22"/>
          <w:lang w:val="fr-FR"/>
        </w:rPr>
        <w:t xml:space="preserve">No communication between </w:t>
      </w:r>
      <w:r>
        <w:rPr>
          <w:sz w:val="22"/>
          <w:szCs w:val="22"/>
          <w:lang w:val="fr-FR"/>
        </w:rPr>
        <w:t>participants is allowed after the Dictée has begun.</w:t>
      </w:r>
    </w:p>
    <w:p w14:paraId="5AA5A964" w14:textId="77777777" w:rsidR="00BD56A0" w:rsidRDefault="00BD56A0">
      <w:pPr>
        <w:rPr>
          <w:sz w:val="16"/>
          <w:szCs w:val="22"/>
          <w:lang w:val="fr-FR"/>
        </w:rPr>
      </w:pPr>
    </w:p>
    <w:p w14:paraId="20604163" w14:textId="77777777" w:rsidR="00BD56A0" w:rsidRDefault="00090595">
      <w:pPr>
        <w:numPr>
          <w:ilvl w:val="0"/>
          <w:numId w:val="1"/>
        </w:numPr>
        <w:rPr>
          <w:sz w:val="22"/>
          <w:szCs w:val="22"/>
        </w:rPr>
      </w:pPr>
      <w:r>
        <w:rPr>
          <w:sz w:val="22"/>
          <w:szCs w:val="22"/>
        </w:rPr>
        <w:t>Participant</w:t>
      </w:r>
      <w:r w:rsidR="00BD56A0">
        <w:rPr>
          <w:sz w:val="22"/>
          <w:szCs w:val="22"/>
        </w:rPr>
        <w:t xml:space="preserve">s are requested to switch off their mobile phone BEFORE the beginning of the </w:t>
      </w:r>
      <w:r>
        <w:rPr>
          <w:sz w:val="22"/>
          <w:szCs w:val="22"/>
        </w:rPr>
        <w:t>Dictée</w:t>
      </w:r>
      <w:r w:rsidR="00BD56A0">
        <w:rPr>
          <w:sz w:val="22"/>
          <w:szCs w:val="22"/>
        </w:rPr>
        <w:t xml:space="preserve">. In case of a mobile phone ringing during the </w:t>
      </w:r>
      <w:r>
        <w:rPr>
          <w:sz w:val="22"/>
          <w:szCs w:val="22"/>
        </w:rPr>
        <w:t>Dictée</w:t>
      </w:r>
      <w:r w:rsidR="00BD56A0">
        <w:rPr>
          <w:sz w:val="22"/>
          <w:szCs w:val="22"/>
        </w:rPr>
        <w:t xml:space="preserve">, its owner will be automatically sent out of the room and eliminated from the </w:t>
      </w:r>
      <w:r>
        <w:rPr>
          <w:sz w:val="22"/>
          <w:szCs w:val="22"/>
        </w:rPr>
        <w:t>Dictée</w:t>
      </w:r>
      <w:r w:rsidR="00BD56A0">
        <w:rPr>
          <w:sz w:val="22"/>
          <w:szCs w:val="22"/>
        </w:rPr>
        <w:t xml:space="preserve">. </w:t>
      </w:r>
    </w:p>
    <w:p w14:paraId="27B94790" w14:textId="77777777" w:rsidR="00BD56A0" w:rsidRDefault="00BD56A0">
      <w:pPr>
        <w:rPr>
          <w:sz w:val="16"/>
          <w:szCs w:val="22"/>
        </w:rPr>
      </w:pPr>
    </w:p>
    <w:p w14:paraId="09FB1590" w14:textId="77777777" w:rsidR="00BD56A0" w:rsidRDefault="00BD56A0">
      <w:pPr>
        <w:numPr>
          <w:ilvl w:val="0"/>
          <w:numId w:val="1"/>
        </w:numPr>
        <w:rPr>
          <w:sz w:val="22"/>
          <w:szCs w:val="22"/>
        </w:rPr>
      </w:pPr>
      <w:r>
        <w:rPr>
          <w:sz w:val="22"/>
          <w:szCs w:val="22"/>
        </w:rPr>
        <w:lastRenderedPageBreak/>
        <w:t xml:space="preserve">Any </w:t>
      </w:r>
      <w:r w:rsidR="00090595">
        <w:rPr>
          <w:sz w:val="22"/>
          <w:szCs w:val="22"/>
        </w:rPr>
        <w:t>participant</w:t>
      </w:r>
      <w:r>
        <w:rPr>
          <w:sz w:val="22"/>
          <w:szCs w:val="22"/>
        </w:rPr>
        <w:t xml:space="preserve"> who behaves in a way that disturbs other </w:t>
      </w:r>
      <w:r w:rsidR="00090595">
        <w:rPr>
          <w:sz w:val="22"/>
          <w:szCs w:val="22"/>
        </w:rPr>
        <w:t>participant</w:t>
      </w:r>
      <w:r>
        <w:rPr>
          <w:sz w:val="22"/>
          <w:szCs w:val="22"/>
        </w:rPr>
        <w:t xml:space="preserve">s or the </w:t>
      </w:r>
      <w:r w:rsidR="00090595">
        <w:rPr>
          <w:sz w:val="22"/>
          <w:szCs w:val="22"/>
        </w:rPr>
        <w:t>Dictée</w:t>
      </w:r>
      <w:r>
        <w:rPr>
          <w:sz w:val="22"/>
          <w:szCs w:val="22"/>
        </w:rPr>
        <w:t xml:space="preserve"> will be immediately sent out of the event room and eliminated from the </w:t>
      </w:r>
      <w:r w:rsidR="00090595">
        <w:rPr>
          <w:sz w:val="22"/>
          <w:szCs w:val="22"/>
        </w:rPr>
        <w:t>Dictée</w:t>
      </w:r>
      <w:r>
        <w:rPr>
          <w:sz w:val="22"/>
          <w:szCs w:val="22"/>
        </w:rPr>
        <w:t>.</w:t>
      </w:r>
    </w:p>
    <w:p w14:paraId="0076FC46" w14:textId="77777777" w:rsidR="00BD56A0" w:rsidRDefault="00BD56A0">
      <w:pPr>
        <w:rPr>
          <w:sz w:val="16"/>
          <w:szCs w:val="22"/>
        </w:rPr>
      </w:pPr>
    </w:p>
    <w:p w14:paraId="6FB8BD6D" w14:textId="77777777" w:rsidR="00BD56A0" w:rsidRDefault="00BD56A0">
      <w:pPr>
        <w:numPr>
          <w:ilvl w:val="0"/>
          <w:numId w:val="1"/>
        </w:numPr>
        <w:rPr>
          <w:sz w:val="22"/>
          <w:szCs w:val="22"/>
        </w:rPr>
      </w:pPr>
      <w:r>
        <w:rPr>
          <w:sz w:val="22"/>
          <w:szCs w:val="22"/>
        </w:rPr>
        <w:t xml:space="preserve">Any decision of the president of the Dictée to eliminate a </w:t>
      </w:r>
      <w:r w:rsidR="00090595">
        <w:rPr>
          <w:sz w:val="22"/>
          <w:szCs w:val="22"/>
        </w:rPr>
        <w:t>participant</w:t>
      </w:r>
      <w:r>
        <w:rPr>
          <w:sz w:val="22"/>
          <w:szCs w:val="22"/>
        </w:rPr>
        <w:t xml:space="preserve"> is final. No refund will be paid in case a </w:t>
      </w:r>
      <w:r w:rsidR="00090595">
        <w:rPr>
          <w:sz w:val="22"/>
          <w:szCs w:val="22"/>
        </w:rPr>
        <w:t>participant</w:t>
      </w:r>
      <w:r>
        <w:rPr>
          <w:sz w:val="22"/>
          <w:szCs w:val="22"/>
        </w:rPr>
        <w:t xml:space="preserve"> is eliminated from the Dictée.</w:t>
      </w:r>
    </w:p>
    <w:p w14:paraId="1D48010D" w14:textId="77777777" w:rsidR="00BD56A0" w:rsidRDefault="00BD56A0">
      <w:pPr>
        <w:tabs>
          <w:tab w:val="left" w:pos="3559"/>
        </w:tabs>
        <w:rPr>
          <w:sz w:val="16"/>
          <w:szCs w:val="22"/>
        </w:rPr>
      </w:pPr>
      <w:r>
        <w:rPr>
          <w:sz w:val="22"/>
          <w:szCs w:val="22"/>
        </w:rPr>
        <w:tab/>
      </w:r>
    </w:p>
    <w:p w14:paraId="6E5D17E0" w14:textId="77777777" w:rsidR="00BD56A0" w:rsidRDefault="00365D67">
      <w:pPr>
        <w:rPr>
          <w:b/>
          <w:u w:val="single"/>
          <w:lang w:val="fr-FR"/>
        </w:rPr>
      </w:pPr>
      <w:r>
        <w:rPr>
          <w:b/>
          <w:u w:val="single"/>
          <w:lang w:val="fr-FR"/>
        </w:rPr>
        <w:pict w14:anchorId="300D0DAA">
          <v:rect id="_x0000_i1025" style="width:0;height:1.5pt" o:hralign="center" o:hrstd="t" o:hr="t" fillcolor="#aca899" stroked="f"/>
        </w:pict>
      </w:r>
    </w:p>
    <w:p w14:paraId="0469E982" w14:textId="77777777" w:rsidR="00BD56A0" w:rsidRDefault="00BD56A0">
      <w:pPr>
        <w:rPr>
          <w:b/>
          <w:sz w:val="16"/>
          <w:u w:val="single"/>
          <w:lang w:val="fr-FR"/>
        </w:rPr>
      </w:pPr>
    </w:p>
    <w:p w14:paraId="6E2FE0E3" w14:textId="77777777" w:rsidR="00BD56A0" w:rsidRDefault="00BD56A0">
      <w:pPr>
        <w:jc w:val="center"/>
        <w:rPr>
          <w:b/>
          <w:sz w:val="28"/>
          <w:lang w:val="fr-FR"/>
        </w:rPr>
      </w:pPr>
      <w:r>
        <w:rPr>
          <w:b/>
          <w:sz w:val="28"/>
          <w:lang w:val="fr-FR"/>
        </w:rPr>
        <w:t>Important information</w:t>
      </w:r>
    </w:p>
    <w:p w14:paraId="3DD35B4D" w14:textId="77777777" w:rsidR="00BD56A0" w:rsidRDefault="00BD56A0">
      <w:pPr>
        <w:rPr>
          <w:b/>
          <w:u w:val="single"/>
          <w:lang w:val="fr-FR"/>
        </w:rPr>
      </w:pPr>
    </w:p>
    <w:p w14:paraId="7062761B" w14:textId="77777777" w:rsidR="00BD56A0" w:rsidRPr="009B5471" w:rsidRDefault="00BD56A0" w:rsidP="009B5471">
      <w:pPr>
        <w:numPr>
          <w:ilvl w:val="0"/>
          <w:numId w:val="3"/>
        </w:numPr>
        <w:rPr>
          <w:sz w:val="22"/>
          <w:szCs w:val="22"/>
        </w:rPr>
      </w:pPr>
      <w:r w:rsidRPr="009B5471">
        <w:rPr>
          <w:sz w:val="22"/>
          <w:szCs w:val="22"/>
          <w:u w:val="single"/>
        </w:rPr>
        <w:t>Date and Time</w:t>
      </w:r>
      <w:r w:rsidRPr="009B5471">
        <w:rPr>
          <w:sz w:val="22"/>
          <w:szCs w:val="22"/>
        </w:rPr>
        <w:t xml:space="preserve"> of « La </w:t>
      </w:r>
      <w:r w:rsidR="00634CAA" w:rsidRPr="009B5471">
        <w:rPr>
          <w:sz w:val="22"/>
          <w:szCs w:val="22"/>
        </w:rPr>
        <w:t>9</w:t>
      </w:r>
      <w:r w:rsidRPr="009B5471">
        <w:rPr>
          <w:sz w:val="22"/>
          <w:szCs w:val="22"/>
        </w:rPr>
        <w:t>e Dictée de l’AFLE 201</w:t>
      </w:r>
      <w:r w:rsidR="00634CAA" w:rsidRPr="009B5471">
        <w:rPr>
          <w:sz w:val="22"/>
          <w:szCs w:val="22"/>
        </w:rPr>
        <w:t>8</w:t>
      </w:r>
      <w:r w:rsidRPr="009B5471">
        <w:rPr>
          <w:sz w:val="22"/>
          <w:szCs w:val="22"/>
        </w:rPr>
        <w:t xml:space="preserve">» : April </w:t>
      </w:r>
      <w:r w:rsidR="00634CAA" w:rsidRPr="009B5471">
        <w:rPr>
          <w:sz w:val="22"/>
          <w:szCs w:val="22"/>
        </w:rPr>
        <w:t>21st</w:t>
      </w:r>
      <w:r w:rsidRPr="009B5471">
        <w:rPr>
          <w:sz w:val="22"/>
          <w:szCs w:val="22"/>
        </w:rPr>
        <w:t>, 201</w:t>
      </w:r>
      <w:r w:rsidR="00634CAA" w:rsidRPr="009B5471">
        <w:rPr>
          <w:sz w:val="22"/>
          <w:szCs w:val="22"/>
        </w:rPr>
        <w:t>8</w:t>
      </w:r>
      <w:r w:rsidRPr="009B5471">
        <w:rPr>
          <w:sz w:val="22"/>
          <w:szCs w:val="22"/>
        </w:rPr>
        <w:t xml:space="preserve">, from </w:t>
      </w:r>
      <w:r w:rsidR="00FC290A" w:rsidRPr="009B5471">
        <w:rPr>
          <w:sz w:val="22"/>
          <w:szCs w:val="22"/>
        </w:rPr>
        <w:t>9:30 a.m.</w:t>
      </w:r>
      <w:r w:rsidRPr="009B5471">
        <w:rPr>
          <w:sz w:val="22"/>
          <w:szCs w:val="22"/>
        </w:rPr>
        <w:t xml:space="preserve"> to </w:t>
      </w:r>
      <w:r w:rsidR="00FC290A" w:rsidRPr="009B5471">
        <w:rPr>
          <w:sz w:val="22"/>
          <w:szCs w:val="22"/>
        </w:rPr>
        <w:t>11:30 a.m.</w:t>
      </w:r>
      <w:r w:rsidRPr="009B5471">
        <w:rPr>
          <w:sz w:val="22"/>
          <w:szCs w:val="22"/>
        </w:rPr>
        <w:t>.</w:t>
      </w:r>
      <w:r w:rsidR="00A23B0D" w:rsidRPr="009B5471">
        <w:rPr>
          <w:sz w:val="22"/>
          <w:szCs w:val="22"/>
        </w:rPr>
        <w:t xml:space="preserve"> </w:t>
      </w:r>
    </w:p>
    <w:p w14:paraId="0C59E18C" w14:textId="77777777" w:rsidR="009B5471" w:rsidRPr="009B5471" w:rsidRDefault="009B5471" w:rsidP="009B5471">
      <w:pPr>
        <w:rPr>
          <w:sz w:val="16"/>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2276"/>
        <w:gridCol w:w="2190"/>
      </w:tblGrid>
      <w:tr w:rsidR="00FC290A" w14:paraId="0662DF9A" w14:textId="77777777" w:rsidTr="00875FBC">
        <w:tc>
          <w:tcPr>
            <w:tcW w:w="0" w:type="auto"/>
            <w:tcBorders>
              <w:top w:val="nil"/>
              <w:left w:val="nil"/>
              <w:right w:val="nil"/>
            </w:tcBorders>
          </w:tcPr>
          <w:p w14:paraId="6F2E7586" w14:textId="77777777" w:rsidR="00FC290A" w:rsidRPr="00336164" w:rsidRDefault="00FC290A">
            <w:pPr>
              <w:rPr>
                <w:sz w:val="22"/>
                <w:szCs w:val="22"/>
              </w:rPr>
            </w:pPr>
          </w:p>
        </w:tc>
        <w:tc>
          <w:tcPr>
            <w:tcW w:w="0" w:type="auto"/>
            <w:tcBorders>
              <w:top w:val="nil"/>
              <w:left w:val="nil"/>
            </w:tcBorders>
          </w:tcPr>
          <w:p w14:paraId="645F8253" w14:textId="77777777" w:rsidR="00FC290A" w:rsidRPr="00336164" w:rsidRDefault="00FC290A">
            <w:pPr>
              <w:rPr>
                <w:sz w:val="22"/>
                <w:szCs w:val="22"/>
              </w:rPr>
            </w:pPr>
          </w:p>
        </w:tc>
        <w:tc>
          <w:tcPr>
            <w:tcW w:w="0" w:type="auto"/>
          </w:tcPr>
          <w:p w14:paraId="3F1792AD" w14:textId="77777777" w:rsidR="00FC290A" w:rsidRDefault="00FC290A">
            <w:pPr>
              <w:rPr>
                <w:sz w:val="22"/>
                <w:szCs w:val="22"/>
                <w:lang w:val="fr-FR"/>
              </w:rPr>
            </w:pPr>
            <w:r>
              <w:rPr>
                <w:sz w:val="22"/>
                <w:szCs w:val="22"/>
                <w:lang w:val="fr-FR"/>
              </w:rPr>
              <w:t>beginning of the event</w:t>
            </w:r>
          </w:p>
        </w:tc>
      </w:tr>
      <w:tr w:rsidR="00FC290A" w14:paraId="2DFEE8D1" w14:textId="77777777" w:rsidTr="00684731">
        <w:tc>
          <w:tcPr>
            <w:tcW w:w="0" w:type="auto"/>
          </w:tcPr>
          <w:p w14:paraId="1A28C7E0" w14:textId="77777777" w:rsidR="00FC290A" w:rsidRDefault="00FC290A">
            <w:pPr>
              <w:rPr>
                <w:sz w:val="22"/>
                <w:szCs w:val="22"/>
                <w:lang w:val="fr-FR"/>
              </w:rPr>
            </w:pPr>
            <w:r>
              <w:rPr>
                <w:sz w:val="22"/>
                <w:szCs w:val="22"/>
                <w:lang w:val="fr-FR"/>
              </w:rPr>
              <w:t>Session 1</w:t>
            </w:r>
          </w:p>
        </w:tc>
        <w:tc>
          <w:tcPr>
            <w:tcW w:w="0" w:type="auto"/>
          </w:tcPr>
          <w:p w14:paraId="2988A74E" w14:textId="77777777" w:rsidR="00FC290A" w:rsidRDefault="00FC290A">
            <w:pPr>
              <w:rPr>
                <w:sz w:val="22"/>
                <w:szCs w:val="22"/>
                <w:lang w:val="fr-FR"/>
              </w:rPr>
            </w:pPr>
            <w:r>
              <w:rPr>
                <w:sz w:val="22"/>
                <w:szCs w:val="22"/>
                <w:lang w:val="fr-FR"/>
              </w:rPr>
              <w:t>A1.1, A2a, B1a and B2</w:t>
            </w:r>
          </w:p>
        </w:tc>
        <w:tc>
          <w:tcPr>
            <w:tcW w:w="0" w:type="auto"/>
          </w:tcPr>
          <w:p w14:paraId="7A872763" w14:textId="77777777" w:rsidR="00FC290A" w:rsidRDefault="00FC290A">
            <w:pPr>
              <w:jc w:val="center"/>
              <w:rPr>
                <w:sz w:val="22"/>
                <w:szCs w:val="22"/>
                <w:lang w:val="fr-FR"/>
              </w:rPr>
            </w:pPr>
            <w:r>
              <w:rPr>
                <w:sz w:val="22"/>
                <w:szCs w:val="22"/>
                <w:lang w:val="fr-FR"/>
              </w:rPr>
              <w:t>9:45</w:t>
            </w:r>
          </w:p>
        </w:tc>
      </w:tr>
      <w:tr w:rsidR="00FC290A" w14:paraId="2643C55D" w14:textId="77777777" w:rsidTr="00684731">
        <w:tc>
          <w:tcPr>
            <w:tcW w:w="0" w:type="auto"/>
          </w:tcPr>
          <w:p w14:paraId="27366A7A" w14:textId="77777777" w:rsidR="00FC290A" w:rsidRDefault="00FC290A">
            <w:pPr>
              <w:rPr>
                <w:sz w:val="22"/>
                <w:szCs w:val="22"/>
                <w:lang w:val="fr-FR"/>
              </w:rPr>
            </w:pPr>
            <w:r>
              <w:rPr>
                <w:sz w:val="22"/>
                <w:szCs w:val="22"/>
                <w:lang w:val="fr-FR"/>
              </w:rPr>
              <w:t>Session 2</w:t>
            </w:r>
          </w:p>
        </w:tc>
        <w:tc>
          <w:tcPr>
            <w:tcW w:w="0" w:type="auto"/>
          </w:tcPr>
          <w:p w14:paraId="6D9F87E9" w14:textId="77777777" w:rsidR="00FC290A" w:rsidRDefault="00FC290A">
            <w:pPr>
              <w:rPr>
                <w:sz w:val="22"/>
                <w:szCs w:val="22"/>
                <w:lang w:val="fr-FR"/>
              </w:rPr>
            </w:pPr>
            <w:r>
              <w:rPr>
                <w:sz w:val="22"/>
                <w:szCs w:val="22"/>
                <w:lang w:val="fr-FR"/>
              </w:rPr>
              <w:t xml:space="preserve">A1, A2b et B1b </w:t>
            </w:r>
          </w:p>
        </w:tc>
        <w:tc>
          <w:tcPr>
            <w:tcW w:w="0" w:type="auto"/>
          </w:tcPr>
          <w:p w14:paraId="1C2DDB53" w14:textId="77777777" w:rsidR="00FC290A" w:rsidRDefault="00FC290A">
            <w:pPr>
              <w:jc w:val="center"/>
              <w:rPr>
                <w:sz w:val="22"/>
                <w:szCs w:val="22"/>
                <w:lang w:val="fr-FR"/>
              </w:rPr>
            </w:pPr>
            <w:r>
              <w:rPr>
                <w:sz w:val="22"/>
                <w:szCs w:val="22"/>
                <w:lang w:val="fr-FR"/>
              </w:rPr>
              <w:t>10:45</w:t>
            </w:r>
          </w:p>
        </w:tc>
      </w:tr>
    </w:tbl>
    <w:p w14:paraId="10F73BD5" w14:textId="77777777" w:rsidR="00BD56A0" w:rsidRDefault="00BD56A0">
      <w:pPr>
        <w:ind w:left="360"/>
        <w:rPr>
          <w:sz w:val="16"/>
          <w:szCs w:val="22"/>
        </w:rPr>
      </w:pPr>
    </w:p>
    <w:p w14:paraId="77BF12F2" w14:textId="7D60E966" w:rsidR="00BD56A0" w:rsidRDefault="00BD56A0">
      <w:pPr>
        <w:numPr>
          <w:ilvl w:val="0"/>
          <w:numId w:val="3"/>
        </w:numPr>
        <w:rPr>
          <w:sz w:val="22"/>
          <w:szCs w:val="22"/>
        </w:rPr>
      </w:pPr>
      <w:r>
        <w:rPr>
          <w:sz w:val="22"/>
          <w:szCs w:val="22"/>
          <w:u w:val="single"/>
        </w:rPr>
        <w:t>Place</w:t>
      </w:r>
      <w:r>
        <w:rPr>
          <w:sz w:val="22"/>
          <w:szCs w:val="22"/>
        </w:rPr>
        <w:t xml:space="preserve">: </w:t>
      </w:r>
      <w:r w:rsidR="00634CAA">
        <w:rPr>
          <w:sz w:val="22"/>
          <w:szCs w:val="22"/>
        </w:rPr>
        <w:t>The YMCA o</w:t>
      </w:r>
      <w:r w:rsidR="00365D67">
        <w:rPr>
          <w:sz w:val="22"/>
          <w:szCs w:val="22"/>
        </w:rPr>
        <w:t xml:space="preserve">f Hong Kong Christian College, 2 Chung Yat Street, </w:t>
      </w:r>
      <w:r w:rsidR="00634CAA">
        <w:rPr>
          <w:sz w:val="22"/>
          <w:szCs w:val="22"/>
        </w:rPr>
        <w:t>Tung Chung</w:t>
      </w:r>
      <w:bookmarkStart w:id="0" w:name="_GoBack"/>
      <w:bookmarkEnd w:id="0"/>
    </w:p>
    <w:p w14:paraId="7846D36F" w14:textId="77777777" w:rsidR="00BD56A0" w:rsidRDefault="00FC290A" w:rsidP="00FC290A">
      <w:pPr>
        <w:tabs>
          <w:tab w:val="left" w:pos="4117"/>
        </w:tabs>
        <w:ind w:left="360"/>
        <w:rPr>
          <w:sz w:val="16"/>
          <w:szCs w:val="22"/>
        </w:rPr>
      </w:pPr>
      <w:r>
        <w:rPr>
          <w:sz w:val="16"/>
          <w:szCs w:val="22"/>
        </w:rPr>
        <w:tab/>
      </w:r>
    </w:p>
    <w:p w14:paraId="502A3D8A" w14:textId="77777777" w:rsidR="00BD56A0" w:rsidRDefault="00BD56A0">
      <w:pPr>
        <w:numPr>
          <w:ilvl w:val="0"/>
          <w:numId w:val="3"/>
        </w:numPr>
        <w:rPr>
          <w:sz w:val="22"/>
          <w:szCs w:val="22"/>
        </w:rPr>
      </w:pPr>
      <w:r>
        <w:rPr>
          <w:sz w:val="22"/>
          <w:szCs w:val="22"/>
          <w:u w:val="single"/>
        </w:rPr>
        <w:t>Deadline for registration</w:t>
      </w:r>
      <w:r>
        <w:rPr>
          <w:sz w:val="22"/>
          <w:szCs w:val="22"/>
        </w:rPr>
        <w:t xml:space="preserve">: </w:t>
      </w:r>
      <w:r w:rsidR="00FC290A">
        <w:rPr>
          <w:sz w:val="22"/>
          <w:szCs w:val="22"/>
        </w:rPr>
        <w:t xml:space="preserve">April </w:t>
      </w:r>
      <w:r w:rsidR="00634CAA">
        <w:rPr>
          <w:sz w:val="22"/>
          <w:szCs w:val="22"/>
        </w:rPr>
        <w:t>13</w:t>
      </w:r>
      <w:r w:rsidR="00634CAA" w:rsidRPr="00634CAA">
        <w:rPr>
          <w:sz w:val="22"/>
          <w:szCs w:val="22"/>
          <w:vertAlign w:val="superscript"/>
        </w:rPr>
        <w:t>th</w:t>
      </w:r>
      <w:r>
        <w:rPr>
          <w:sz w:val="22"/>
          <w:szCs w:val="22"/>
        </w:rPr>
        <w:t>, 201</w:t>
      </w:r>
      <w:r w:rsidR="00634CAA">
        <w:rPr>
          <w:sz w:val="22"/>
          <w:szCs w:val="22"/>
        </w:rPr>
        <w:t>8</w:t>
      </w:r>
      <w:r>
        <w:rPr>
          <w:sz w:val="22"/>
          <w:szCs w:val="22"/>
        </w:rPr>
        <w:t xml:space="preserve"> (5:00 p.m.)</w:t>
      </w:r>
    </w:p>
    <w:p w14:paraId="7F87A67A" w14:textId="77777777" w:rsidR="00BD56A0" w:rsidRDefault="00BD56A0">
      <w:pPr>
        <w:ind w:left="360"/>
        <w:rPr>
          <w:sz w:val="16"/>
          <w:szCs w:val="22"/>
        </w:rPr>
      </w:pPr>
    </w:p>
    <w:p w14:paraId="120AA43D" w14:textId="77777777" w:rsidR="00BD56A0" w:rsidRDefault="00BD56A0">
      <w:pPr>
        <w:numPr>
          <w:ilvl w:val="0"/>
          <w:numId w:val="3"/>
        </w:numPr>
        <w:rPr>
          <w:sz w:val="22"/>
          <w:szCs w:val="22"/>
          <w:u w:val="single"/>
        </w:rPr>
      </w:pPr>
      <w:r>
        <w:rPr>
          <w:sz w:val="22"/>
          <w:szCs w:val="22"/>
        </w:rPr>
        <w:t xml:space="preserve"> </w:t>
      </w:r>
      <w:r>
        <w:rPr>
          <w:sz w:val="22"/>
          <w:szCs w:val="22"/>
          <w:u w:val="single"/>
        </w:rPr>
        <w:t>All “Dictées” will follow the same procedure</w:t>
      </w:r>
      <w:r>
        <w:rPr>
          <w:sz w:val="22"/>
          <w:szCs w:val="22"/>
        </w:rPr>
        <w:t>:</w:t>
      </w:r>
    </w:p>
    <w:p w14:paraId="3D4B6CD6" w14:textId="77777777" w:rsidR="00BD56A0" w:rsidRDefault="00BD56A0">
      <w:pPr>
        <w:numPr>
          <w:ilvl w:val="1"/>
          <w:numId w:val="4"/>
        </w:numPr>
        <w:rPr>
          <w:b/>
          <w:sz w:val="22"/>
          <w:szCs w:val="22"/>
        </w:rPr>
      </w:pPr>
      <w:r>
        <w:rPr>
          <w:b/>
          <w:sz w:val="22"/>
          <w:szCs w:val="22"/>
        </w:rPr>
        <w:t>Before the event:</w:t>
      </w:r>
    </w:p>
    <w:p w14:paraId="119B1BD2" w14:textId="77777777" w:rsidR="00BD56A0" w:rsidRDefault="001062E9" w:rsidP="009B5471">
      <w:pPr>
        <w:numPr>
          <w:ilvl w:val="2"/>
          <w:numId w:val="4"/>
        </w:numPr>
        <w:rPr>
          <w:sz w:val="22"/>
          <w:szCs w:val="22"/>
        </w:rPr>
      </w:pPr>
      <w:r>
        <w:rPr>
          <w:sz w:val="22"/>
          <w:szCs w:val="22"/>
          <w:u w:val="single"/>
        </w:rPr>
        <w:t>Registration</w:t>
      </w:r>
      <w:r>
        <w:rPr>
          <w:sz w:val="22"/>
          <w:szCs w:val="22"/>
        </w:rPr>
        <w:t xml:space="preserve">: Participants register via their French teacher, </w:t>
      </w:r>
      <w:r>
        <w:rPr>
          <w:sz w:val="22"/>
          <w:szCs w:val="22"/>
          <w:u w:val="single"/>
        </w:rPr>
        <w:t>who is a member of the AFLE</w:t>
      </w:r>
      <w:r w:rsidRPr="00FC290A">
        <w:rPr>
          <w:sz w:val="22"/>
          <w:szCs w:val="22"/>
        </w:rPr>
        <w:t>, by filling in the online registration form</w:t>
      </w:r>
      <w:r>
        <w:rPr>
          <w:sz w:val="22"/>
          <w:szCs w:val="22"/>
        </w:rPr>
        <w:t xml:space="preserve"> (one form per participant per Dictée) (link: </w:t>
      </w:r>
      <w:hyperlink r:id="rId9" w:history="1">
        <w:r w:rsidR="009B5471" w:rsidRPr="00392002">
          <w:rPr>
            <w:rStyle w:val="Hyperlink"/>
          </w:rPr>
          <w:t>https://goo.gl/forms/HOjayZhCOgaPaLaj2</w:t>
        </w:r>
      </w:hyperlink>
      <w:r w:rsidR="009B5471">
        <w:t xml:space="preserve"> </w:t>
      </w:r>
      <w:r>
        <w:rPr>
          <w:sz w:val="22"/>
          <w:szCs w:val="22"/>
        </w:rPr>
        <w:t xml:space="preserve">). </w:t>
      </w:r>
      <w:r w:rsidR="00BD56A0">
        <w:rPr>
          <w:sz w:val="22"/>
          <w:szCs w:val="22"/>
        </w:rPr>
        <w:t xml:space="preserve">on or before </w:t>
      </w:r>
      <w:r w:rsidR="00090595">
        <w:rPr>
          <w:sz w:val="22"/>
          <w:szCs w:val="22"/>
        </w:rPr>
        <w:t xml:space="preserve">April </w:t>
      </w:r>
      <w:r w:rsidR="009B5471">
        <w:rPr>
          <w:sz w:val="22"/>
          <w:szCs w:val="22"/>
        </w:rPr>
        <w:t>13</w:t>
      </w:r>
      <w:r w:rsidR="009B5471" w:rsidRPr="009B5471">
        <w:rPr>
          <w:sz w:val="22"/>
          <w:szCs w:val="22"/>
          <w:vertAlign w:val="superscript"/>
        </w:rPr>
        <w:t>th</w:t>
      </w:r>
      <w:r w:rsidR="00090595">
        <w:rPr>
          <w:sz w:val="22"/>
          <w:szCs w:val="22"/>
        </w:rPr>
        <w:t>, 201</w:t>
      </w:r>
      <w:r w:rsidR="009B5471">
        <w:rPr>
          <w:sz w:val="22"/>
          <w:szCs w:val="22"/>
        </w:rPr>
        <w:t>8</w:t>
      </w:r>
      <w:r w:rsidR="00090595">
        <w:rPr>
          <w:sz w:val="22"/>
          <w:szCs w:val="22"/>
        </w:rPr>
        <w:t xml:space="preserve"> (5:00 p.m.). </w:t>
      </w:r>
      <w:r w:rsidR="00BD56A0">
        <w:rPr>
          <w:sz w:val="22"/>
          <w:szCs w:val="22"/>
        </w:rPr>
        <w:t>A confirmation ema</w:t>
      </w:r>
      <w:r w:rsidR="00090595">
        <w:rPr>
          <w:sz w:val="22"/>
          <w:szCs w:val="22"/>
        </w:rPr>
        <w:t>il will be sent to each</w:t>
      </w:r>
      <w:r>
        <w:rPr>
          <w:sz w:val="22"/>
          <w:szCs w:val="22"/>
        </w:rPr>
        <w:t xml:space="preserve"> participant/teacher</w:t>
      </w:r>
      <w:r w:rsidR="00BD56A0">
        <w:rPr>
          <w:sz w:val="22"/>
          <w:szCs w:val="22"/>
        </w:rPr>
        <w:t xml:space="preserve">. </w:t>
      </w:r>
    </w:p>
    <w:p w14:paraId="0687051C" w14:textId="77777777" w:rsidR="00BD56A0" w:rsidRDefault="00BD56A0">
      <w:pPr>
        <w:numPr>
          <w:ilvl w:val="2"/>
          <w:numId w:val="4"/>
        </w:numPr>
        <w:rPr>
          <w:sz w:val="22"/>
          <w:szCs w:val="22"/>
        </w:rPr>
      </w:pPr>
      <w:r>
        <w:rPr>
          <w:sz w:val="22"/>
          <w:szCs w:val="22"/>
        </w:rPr>
        <w:t xml:space="preserve">A few weeks before the event, the AFLE will release practice texts, together with vocabulary lists, on our website. The Dictée text will be more or less similar to the practice text. The vocabulary list helps students to prepare, but </w:t>
      </w:r>
      <w:r>
        <w:rPr>
          <w:sz w:val="22"/>
          <w:szCs w:val="22"/>
          <w:u w:val="single"/>
        </w:rPr>
        <w:t>there is no guarantee that ALL the Dictée words will be on the list, nor that ALL the list words will be in the Dictée</w:t>
      </w:r>
      <w:r>
        <w:rPr>
          <w:sz w:val="22"/>
          <w:szCs w:val="22"/>
        </w:rPr>
        <w:t>.</w:t>
      </w:r>
    </w:p>
    <w:p w14:paraId="04DBB108" w14:textId="77777777" w:rsidR="00BD56A0" w:rsidRDefault="00BD56A0">
      <w:pPr>
        <w:ind w:left="1980"/>
        <w:rPr>
          <w:sz w:val="16"/>
          <w:szCs w:val="22"/>
        </w:rPr>
      </w:pPr>
    </w:p>
    <w:p w14:paraId="7B2339AC" w14:textId="77777777" w:rsidR="00BD56A0" w:rsidRDefault="00BD56A0">
      <w:pPr>
        <w:numPr>
          <w:ilvl w:val="1"/>
          <w:numId w:val="4"/>
        </w:numPr>
        <w:rPr>
          <w:b/>
          <w:sz w:val="22"/>
          <w:szCs w:val="22"/>
        </w:rPr>
      </w:pPr>
      <w:r>
        <w:rPr>
          <w:b/>
          <w:sz w:val="22"/>
          <w:szCs w:val="22"/>
        </w:rPr>
        <w:t xml:space="preserve">On the day of the event </w:t>
      </w:r>
      <w:r>
        <w:rPr>
          <w:bCs/>
          <w:sz w:val="22"/>
          <w:szCs w:val="22"/>
        </w:rPr>
        <w:t>(</w:t>
      </w:r>
      <w:r>
        <w:rPr>
          <w:sz w:val="22"/>
          <w:szCs w:val="22"/>
        </w:rPr>
        <w:t xml:space="preserve">April </w:t>
      </w:r>
      <w:r w:rsidR="009B5471">
        <w:rPr>
          <w:sz w:val="22"/>
          <w:szCs w:val="22"/>
        </w:rPr>
        <w:t>21</w:t>
      </w:r>
      <w:r w:rsidR="009B5471" w:rsidRPr="009B5471">
        <w:rPr>
          <w:sz w:val="22"/>
          <w:szCs w:val="22"/>
          <w:vertAlign w:val="superscript"/>
        </w:rPr>
        <w:t>st</w:t>
      </w:r>
      <w:r>
        <w:rPr>
          <w:sz w:val="22"/>
          <w:szCs w:val="22"/>
        </w:rPr>
        <w:t>, 201</w:t>
      </w:r>
      <w:r w:rsidR="009B5471">
        <w:rPr>
          <w:sz w:val="22"/>
          <w:szCs w:val="22"/>
        </w:rPr>
        <w:t>8</w:t>
      </w:r>
      <w:r>
        <w:rPr>
          <w:sz w:val="22"/>
          <w:szCs w:val="22"/>
        </w:rPr>
        <w:t>)</w:t>
      </w:r>
    </w:p>
    <w:p w14:paraId="11687D6A" w14:textId="77777777" w:rsidR="00BD56A0" w:rsidRDefault="00090595">
      <w:pPr>
        <w:numPr>
          <w:ilvl w:val="2"/>
          <w:numId w:val="4"/>
        </w:numPr>
        <w:rPr>
          <w:sz w:val="22"/>
          <w:szCs w:val="22"/>
        </w:rPr>
      </w:pPr>
      <w:r>
        <w:rPr>
          <w:sz w:val="22"/>
          <w:szCs w:val="22"/>
        </w:rPr>
        <w:t>Participant</w:t>
      </w:r>
      <w:r w:rsidR="00BD56A0">
        <w:rPr>
          <w:sz w:val="22"/>
          <w:szCs w:val="22"/>
        </w:rPr>
        <w:t>s must arrive at least 20 minutes before the beginning of the event. Late comers will not be admitted into the venue after the beginning of the event.</w:t>
      </w:r>
    </w:p>
    <w:p w14:paraId="709FFDC8" w14:textId="77777777" w:rsidR="00BD56A0" w:rsidRDefault="00090595">
      <w:pPr>
        <w:numPr>
          <w:ilvl w:val="2"/>
          <w:numId w:val="4"/>
        </w:numPr>
        <w:rPr>
          <w:sz w:val="22"/>
          <w:szCs w:val="22"/>
        </w:rPr>
      </w:pPr>
      <w:r>
        <w:rPr>
          <w:sz w:val="22"/>
          <w:szCs w:val="22"/>
        </w:rPr>
        <w:t>Participant</w:t>
      </w:r>
      <w:r w:rsidR="00BD56A0">
        <w:rPr>
          <w:sz w:val="22"/>
          <w:szCs w:val="22"/>
        </w:rPr>
        <w:t xml:space="preserve">s must register at the registration table and </w:t>
      </w:r>
      <w:r>
        <w:rPr>
          <w:sz w:val="22"/>
          <w:szCs w:val="22"/>
        </w:rPr>
        <w:t>check the exact classroom of their Dictée.</w:t>
      </w:r>
    </w:p>
    <w:p w14:paraId="44D7DD4A" w14:textId="77777777" w:rsidR="00BD56A0" w:rsidRDefault="00090595">
      <w:pPr>
        <w:numPr>
          <w:ilvl w:val="2"/>
          <w:numId w:val="4"/>
        </w:numPr>
        <w:rPr>
          <w:sz w:val="22"/>
          <w:szCs w:val="22"/>
        </w:rPr>
      </w:pPr>
      <w:r>
        <w:rPr>
          <w:sz w:val="22"/>
          <w:szCs w:val="22"/>
        </w:rPr>
        <w:t>Participant</w:t>
      </w:r>
      <w:r w:rsidR="00BD56A0">
        <w:rPr>
          <w:sz w:val="22"/>
          <w:szCs w:val="22"/>
        </w:rPr>
        <w:t>s will sit at the</w:t>
      </w:r>
      <w:r w:rsidR="0017270B">
        <w:rPr>
          <w:sz w:val="22"/>
          <w:szCs w:val="22"/>
        </w:rPr>
        <w:t>ir</w:t>
      </w:r>
      <w:r w:rsidR="00BD56A0">
        <w:rPr>
          <w:sz w:val="22"/>
          <w:szCs w:val="22"/>
        </w:rPr>
        <w:t xml:space="preserve"> table and will put their student/ID card in the top right corner of the table. </w:t>
      </w:r>
      <w:r>
        <w:rPr>
          <w:sz w:val="22"/>
          <w:szCs w:val="22"/>
        </w:rPr>
        <w:t>Participant</w:t>
      </w:r>
      <w:r w:rsidR="00BD56A0">
        <w:rPr>
          <w:sz w:val="22"/>
          <w:szCs w:val="22"/>
        </w:rPr>
        <w:t>s’ ID will be checked before the beginning of the event.</w:t>
      </w:r>
    </w:p>
    <w:p w14:paraId="28512EA2" w14:textId="77777777" w:rsidR="00BD56A0" w:rsidRDefault="00BD56A0">
      <w:pPr>
        <w:numPr>
          <w:ilvl w:val="2"/>
          <w:numId w:val="4"/>
        </w:numPr>
        <w:rPr>
          <w:sz w:val="22"/>
          <w:szCs w:val="22"/>
        </w:rPr>
      </w:pPr>
      <w:r>
        <w:rPr>
          <w:sz w:val="22"/>
          <w:szCs w:val="22"/>
        </w:rPr>
        <w:t xml:space="preserve">No </w:t>
      </w:r>
      <w:r w:rsidR="00090595">
        <w:rPr>
          <w:sz w:val="22"/>
          <w:szCs w:val="22"/>
        </w:rPr>
        <w:t>participant</w:t>
      </w:r>
      <w:r>
        <w:rPr>
          <w:sz w:val="22"/>
          <w:szCs w:val="22"/>
        </w:rPr>
        <w:t xml:space="preserve"> will be allowed to leave the room before the end of the event. </w:t>
      </w:r>
    </w:p>
    <w:p w14:paraId="4D76D305" w14:textId="77777777" w:rsidR="00BD56A0" w:rsidRDefault="00BD56A0">
      <w:pPr>
        <w:numPr>
          <w:ilvl w:val="2"/>
          <w:numId w:val="4"/>
        </w:numPr>
        <w:rPr>
          <w:sz w:val="22"/>
          <w:szCs w:val="22"/>
        </w:rPr>
      </w:pPr>
      <w:r>
        <w:rPr>
          <w:b/>
          <w:sz w:val="22"/>
          <w:szCs w:val="22"/>
        </w:rPr>
        <w:t>The dictation will proceed as follows</w:t>
      </w:r>
      <w:r>
        <w:rPr>
          <w:sz w:val="22"/>
          <w:szCs w:val="22"/>
        </w:rPr>
        <w:t>:</w:t>
      </w:r>
    </w:p>
    <w:p w14:paraId="628A3C4F" w14:textId="77777777" w:rsidR="00BD56A0" w:rsidRDefault="00BD56A0">
      <w:pPr>
        <w:numPr>
          <w:ilvl w:val="3"/>
          <w:numId w:val="4"/>
        </w:numPr>
        <w:rPr>
          <w:sz w:val="22"/>
          <w:szCs w:val="22"/>
        </w:rPr>
      </w:pPr>
      <w:r>
        <w:rPr>
          <w:sz w:val="22"/>
          <w:szCs w:val="22"/>
        </w:rPr>
        <w:t xml:space="preserve">Reading of the full text, at </w:t>
      </w:r>
      <w:r w:rsidR="009B5471">
        <w:rPr>
          <w:sz w:val="22"/>
          <w:szCs w:val="22"/>
        </w:rPr>
        <w:t>regular</w:t>
      </w:r>
      <w:r>
        <w:rPr>
          <w:sz w:val="22"/>
          <w:szCs w:val="22"/>
        </w:rPr>
        <w:t xml:space="preserve"> speed (do not write during the first reading, focus on listening and try to understand the passage) </w:t>
      </w:r>
    </w:p>
    <w:p w14:paraId="6C388634" w14:textId="77777777" w:rsidR="00BD56A0" w:rsidRDefault="00BD56A0">
      <w:pPr>
        <w:numPr>
          <w:ilvl w:val="3"/>
          <w:numId w:val="4"/>
        </w:numPr>
        <w:rPr>
          <w:sz w:val="22"/>
          <w:szCs w:val="22"/>
        </w:rPr>
      </w:pPr>
      <w:r>
        <w:rPr>
          <w:sz w:val="22"/>
          <w:szCs w:val="22"/>
        </w:rPr>
        <w:t>Dictation of the passage, sentence by sentence or segment by segment. Each sentence/segment will be repeated 3 times.</w:t>
      </w:r>
    </w:p>
    <w:p w14:paraId="4F815B1F" w14:textId="77777777" w:rsidR="00BD56A0" w:rsidRDefault="00BD56A0">
      <w:pPr>
        <w:numPr>
          <w:ilvl w:val="3"/>
          <w:numId w:val="4"/>
        </w:numPr>
        <w:rPr>
          <w:sz w:val="22"/>
          <w:szCs w:val="22"/>
        </w:rPr>
      </w:pPr>
      <w:r>
        <w:rPr>
          <w:sz w:val="22"/>
          <w:szCs w:val="22"/>
        </w:rPr>
        <w:t>Final reading of the full text, at a slow and regular speed.</w:t>
      </w:r>
    </w:p>
    <w:p w14:paraId="30919332" w14:textId="77777777" w:rsidR="00BD56A0" w:rsidRDefault="00BD56A0">
      <w:pPr>
        <w:numPr>
          <w:ilvl w:val="3"/>
          <w:numId w:val="4"/>
        </w:numPr>
        <w:rPr>
          <w:sz w:val="22"/>
          <w:szCs w:val="22"/>
        </w:rPr>
      </w:pPr>
      <w:r>
        <w:rPr>
          <w:sz w:val="22"/>
          <w:szCs w:val="22"/>
        </w:rPr>
        <w:t xml:space="preserve">Proof-reading by </w:t>
      </w:r>
      <w:r w:rsidR="00090595">
        <w:rPr>
          <w:sz w:val="22"/>
          <w:szCs w:val="22"/>
        </w:rPr>
        <w:t>participant</w:t>
      </w:r>
      <w:r>
        <w:rPr>
          <w:sz w:val="22"/>
          <w:szCs w:val="22"/>
        </w:rPr>
        <w:t>s (10 mns)</w:t>
      </w:r>
    </w:p>
    <w:p w14:paraId="5BC8C452" w14:textId="77777777" w:rsidR="00BD56A0" w:rsidRDefault="0017270B">
      <w:pPr>
        <w:numPr>
          <w:ilvl w:val="3"/>
          <w:numId w:val="4"/>
        </w:numPr>
        <w:rPr>
          <w:sz w:val="22"/>
          <w:szCs w:val="22"/>
        </w:rPr>
      </w:pPr>
      <w:r>
        <w:rPr>
          <w:sz w:val="22"/>
          <w:szCs w:val="22"/>
        </w:rPr>
        <w:t>P</w:t>
      </w:r>
      <w:r w:rsidR="00BD56A0">
        <w:rPr>
          <w:sz w:val="22"/>
          <w:szCs w:val="22"/>
        </w:rPr>
        <w:t>apers</w:t>
      </w:r>
      <w:r>
        <w:rPr>
          <w:sz w:val="22"/>
          <w:szCs w:val="22"/>
        </w:rPr>
        <w:t xml:space="preserve"> are collected.</w:t>
      </w:r>
    </w:p>
    <w:p w14:paraId="402071DA" w14:textId="77777777" w:rsidR="00BD56A0" w:rsidRDefault="00090595">
      <w:pPr>
        <w:numPr>
          <w:ilvl w:val="3"/>
          <w:numId w:val="4"/>
        </w:numPr>
        <w:rPr>
          <w:sz w:val="22"/>
          <w:szCs w:val="22"/>
        </w:rPr>
      </w:pPr>
      <w:r>
        <w:rPr>
          <w:sz w:val="22"/>
          <w:szCs w:val="22"/>
        </w:rPr>
        <w:t>Participant</w:t>
      </w:r>
      <w:r w:rsidR="0017270B">
        <w:rPr>
          <w:sz w:val="22"/>
          <w:szCs w:val="22"/>
        </w:rPr>
        <w:t>s leave the room (don’t go yet, go to the refreshment table!)</w:t>
      </w:r>
    </w:p>
    <w:p w14:paraId="37BC9FE6" w14:textId="77777777" w:rsidR="00BD56A0" w:rsidRDefault="00BD56A0">
      <w:pPr>
        <w:ind w:left="2520"/>
        <w:rPr>
          <w:sz w:val="16"/>
          <w:szCs w:val="22"/>
        </w:rPr>
      </w:pPr>
    </w:p>
    <w:p w14:paraId="5A4EFD04" w14:textId="77777777" w:rsidR="00BD56A0" w:rsidRDefault="00BD56A0">
      <w:pPr>
        <w:numPr>
          <w:ilvl w:val="1"/>
          <w:numId w:val="4"/>
        </w:numPr>
        <w:rPr>
          <w:b/>
          <w:sz w:val="22"/>
          <w:szCs w:val="22"/>
        </w:rPr>
      </w:pPr>
      <w:r>
        <w:rPr>
          <w:b/>
          <w:sz w:val="22"/>
          <w:szCs w:val="22"/>
        </w:rPr>
        <w:t>Results and certificates</w:t>
      </w:r>
    </w:p>
    <w:p w14:paraId="234D60B7" w14:textId="77777777" w:rsidR="00BD56A0" w:rsidRDefault="00BD56A0">
      <w:pPr>
        <w:numPr>
          <w:ilvl w:val="2"/>
          <w:numId w:val="4"/>
        </w:numPr>
        <w:rPr>
          <w:sz w:val="22"/>
          <w:szCs w:val="22"/>
        </w:rPr>
      </w:pPr>
      <w:r>
        <w:rPr>
          <w:sz w:val="22"/>
          <w:szCs w:val="22"/>
        </w:rPr>
        <w:t xml:space="preserve">Once all the dictées have been corrected, the results will be sent to teachers by email, and published on our website </w:t>
      </w:r>
      <w:hyperlink r:id="rId10" w:history="1">
        <w:r>
          <w:rPr>
            <w:rStyle w:val="Hyperlink"/>
            <w:sz w:val="22"/>
            <w:szCs w:val="22"/>
          </w:rPr>
          <w:t>www.aflehk.org</w:t>
        </w:r>
      </w:hyperlink>
      <w:r>
        <w:rPr>
          <w:sz w:val="22"/>
          <w:szCs w:val="22"/>
        </w:rPr>
        <w:t xml:space="preserve"> .</w:t>
      </w:r>
    </w:p>
    <w:p w14:paraId="6A841349" w14:textId="77777777" w:rsidR="00BD56A0" w:rsidRDefault="00BD56A0">
      <w:pPr>
        <w:numPr>
          <w:ilvl w:val="2"/>
          <w:numId w:val="4"/>
        </w:numPr>
        <w:rPr>
          <w:sz w:val="22"/>
          <w:szCs w:val="22"/>
        </w:rPr>
      </w:pPr>
      <w:r>
        <w:rPr>
          <w:sz w:val="22"/>
          <w:szCs w:val="22"/>
        </w:rPr>
        <w:t xml:space="preserve">Certificates will be </w:t>
      </w:r>
      <w:r w:rsidR="00875FBC">
        <w:rPr>
          <w:sz w:val="22"/>
          <w:szCs w:val="22"/>
        </w:rPr>
        <w:t>sent to schools</w:t>
      </w:r>
      <w:r>
        <w:rPr>
          <w:sz w:val="22"/>
          <w:szCs w:val="22"/>
        </w:rPr>
        <w:t xml:space="preserve"> before June 30</w:t>
      </w:r>
      <w:r>
        <w:rPr>
          <w:sz w:val="22"/>
          <w:szCs w:val="22"/>
          <w:vertAlign w:val="superscript"/>
        </w:rPr>
        <w:t>th</w:t>
      </w:r>
      <w:r>
        <w:rPr>
          <w:sz w:val="22"/>
          <w:szCs w:val="22"/>
        </w:rPr>
        <w:t>, 201</w:t>
      </w:r>
      <w:r w:rsidR="009B5471">
        <w:rPr>
          <w:sz w:val="22"/>
          <w:szCs w:val="22"/>
        </w:rPr>
        <w:t>8</w:t>
      </w:r>
      <w:r w:rsidR="00875FBC">
        <w:rPr>
          <w:sz w:val="22"/>
          <w:szCs w:val="22"/>
        </w:rPr>
        <w:t>.</w:t>
      </w:r>
      <w:r>
        <w:rPr>
          <w:sz w:val="22"/>
          <w:szCs w:val="22"/>
        </w:rPr>
        <w:t xml:space="preserve"> </w:t>
      </w:r>
    </w:p>
    <w:p w14:paraId="67E4CA4F" w14:textId="77777777" w:rsidR="00BD56A0" w:rsidRDefault="00BD56A0">
      <w:pPr>
        <w:rPr>
          <w:sz w:val="22"/>
          <w:szCs w:val="22"/>
        </w:rPr>
      </w:pPr>
    </w:p>
    <w:p w14:paraId="4F321D07" w14:textId="77777777" w:rsidR="00BD56A0" w:rsidRDefault="00BD56A0">
      <w:pPr>
        <w:rPr>
          <w:sz w:val="22"/>
          <w:szCs w:val="22"/>
        </w:rPr>
      </w:pPr>
    </w:p>
    <w:p w14:paraId="509077B3" w14:textId="77777777" w:rsidR="00BD56A0" w:rsidRDefault="00BD56A0">
      <w:pPr>
        <w:jc w:val="center"/>
        <w:rPr>
          <w:b/>
          <w:bCs/>
          <w:sz w:val="22"/>
          <w:szCs w:val="22"/>
        </w:rPr>
      </w:pPr>
      <w:r>
        <w:rPr>
          <w:b/>
          <w:bCs/>
          <w:sz w:val="22"/>
          <w:szCs w:val="22"/>
        </w:rPr>
        <w:t xml:space="preserve">For </w:t>
      </w:r>
      <w:r w:rsidR="0017270B">
        <w:rPr>
          <w:b/>
          <w:bCs/>
          <w:sz w:val="22"/>
          <w:szCs w:val="22"/>
        </w:rPr>
        <w:t>all</w:t>
      </w:r>
      <w:r>
        <w:rPr>
          <w:b/>
          <w:bCs/>
          <w:sz w:val="22"/>
          <w:szCs w:val="22"/>
        </w:rPr>
        <w:t xml:space="preserve"> documents and information related to </w:t>
      </w:r>
      <w:r>
        <w:rPr>
          <w:b/>
          <w:bCs/>
          <w:sz w:val="22"/>
          <w:szCs w:val="22"/>
          <w:u w:val="single"/>
        </w:rPr>
        <w:t xml:space="preserve">« La </w:t>
      </w:r>
      <w:r w:rsidR="009B5471">
        <w:rPr>
          <w:b/>
          <w:bCs/>
          <w:sz w:val="22"/>
          <w:szCs w:val="22"/>
          <w:u w:val="single"/>
          <w:lang w:val="fr-FR"/>
        </w:rPr>
        <w:t>9</w:t>
      </w:r>
      <w:r>
        <w:rPr>
          <w:b/>
          <w:bCs/>
          <w:sz w:val="22"/>
          <w:szCs w:val="22"/>
          <w:u w:val="single"/>
          <w:vertAlign w:val="superscript"/>
          <w:lang w:val="fr-FR"/>
        </w:rPr>
        <w:t xml:space="preserve">e </w:t>
      </w:r>
      <w:r>
        <w:rPr>
          <w:b/>
          <w:bCs/>
          <w:sz w:val="22"/>
          <w:szCs w:val="22"/>
          <w:u w:val="single"/>
          <w:lang w:val="fr-FR"/>
        </w:rPr>
        <w:t>Dictée de l’AFLE 201</w:t>
      </w:r>
      <w:r w:rsidR="009B5471">
        <w:rPr>
          <w:b/>
          <w:bCs/>
          <w:sz w:val="22"/>
          <w:szCs w:val="22"/>
          <w:u w:val="single"/>
          <w:lang w:val="fr-FR"/>
        </w:rPr>
        <w:t>8</w:t>
      </w:r>
      <w:r>
        <w:rPr>
          <w:b/>
          <w:bCs/>
          <w:sz w:val="22"/>
          <w:szCs w:val="22"/>
          <w:u w:val="single"/>
          <w:lang w:val="fr-FR"/>
        </w:rPr>
        <w:t xml:space="preserve"> </w:t>
      </w:r>
      <w:r>
        <w:rPr>
          <w:b/>
          <w:bCs/>
          <w:sz w:val="22"/>
          <w:szCs w:val="22"/>
          <w:u w:val="single"/>
        </w:rPr>
        <w:t>»</w:t>
      </w:r>
      <w:r>
        <w:rPr>
          <w:b/>
          <w:bCs/>
          <w:sz w:val="22"/>
          <w:szCs w:val="22"/>
        </w:rPr>
        <w:t xml:space="preserve"> , please visit our website </w:t>
      </w:r>
      <w:hyperlink r:id="rId11" w:history="1">
        <w:r>
          <w:rPr>
            <w:rStyle w:val="Hyperlink"/>
            <w:b/>
            <w:bCs/>
            <w:sz w:val="22"/>
            <w:szCs w:val="22"/>
          </w:rPr>
          <w:t>www.aflehk.org</w:t>
        </w:r>
      </w:hyperlink>
      <w:r>
        <w:rPr>
          <w:b/>
          <w:bCs/>
          <w:sz w:val="22"/>
          <w:szCs w:val="22"/>
        </w:rPr>
        <w:t xml:space="preserve"> or send us a message at </w:t>
      </w:r>
      <w:hyperlink r:id="rId12" w:history="1">
        <w:r w:rsidR="009B5471" w:rsidRPr="00392002">
          <w:rPr>
            <w:rStyle w:val="Hyperlink"/>
            <w:b/>
            <w:bCs/>
            <w:sz w:val="22"/>
            <w:szCs w:val="22"/>
          </w:rPr>
          <w:t>info@aflehk.org</w:t>
        </w:r>
      </w:hyperlink>
      <w:r w:rsidR="009B5471">
        <w:rPr>
          <w:b/>
          <w:bCs/>
          <w:sz w:val="22"/>
          <w:szCs w:val="22"/>
        </w:rPr>
        <w:t xml:space="preserve"> </w:t>
      </w:r>
    </w:p>
    <w:p w14:paraId="514CE5EB" w14:textId="77777777" w:rsidR="00BD56A0" w:rsidRDefault="00BD56A0">
      <w:pPr>
        <w:rPr>
          <w:sz w:val="22"/>
          <w:szCs w:val="22"/>
        </w:rPr>
      </w:pPr>
      <w:r>
        <w:rPr>
          <w:sz w:val="22"/>
          <w:szCs w:val="22"/>
        </w:rPr>
        <w:t>.</w:t>
      </w:r>
    </w:p>
    <w:sectPr w:rsidR="00BD56A0">
      <w:pgSz w:w="11907" w:h="16840" w:code="9"/>
      <w:pgMar w:top="567" w:right="567" w:bottom="567" w:left="567" w:header="567"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DBF"/>
    <w:multiLevelType w:val="hybridMultilevel"/>
    <w:tmpl w:val="F7CAA13E"/>
    <w:lvl w:ilvl="0" w:tplc="6986C1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771AEF"/>
    <w:multiLevelType w:val="hybridMultilevel"/>
    <w:tmpl w:val="1028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84EAE"/>
    <w:multiLevelType w:val="hybridMultilevel"/>
    <w:tmpl w:val="7CF40F76"/>
    <w:lvl w:ilvl="0" w:tplc="21DE9C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AE47E5"/>
    <w:multiLevelType w:val="hybridMultilevel"/>
    <w:tmpl w:val="58B23280"/>
    <w:lvl w:ilvl="0" w:tplc="665EC126">
      <w:start w:val="1"/>
      <w:numFmt w:val="lowerLetter"/>
      <w:lvlText w:val="%1)"/>
      <w:lvlJc w:val="left"/>
      <w:pPr>
        <w:tabs>
          <w:tab w:val="num" w:pos="1500"/>
        </w:tabs>
        <w:ind w:left="1500" w:hanging="78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43763766"/>
    <w:multiLevelType w:val="multilevel"/>
    <w:tmpl w:val="DF7AF84E"/>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nsid w:val="44FC3160"/>
    <w:multiLevelType w:val="hybridMultilevel"/>
    <w:tmpl w:val="E3B4002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13A66B6"/>
    <w:multiLevelType w:val="hybridMultilevel"/>
    <w:tmpl w:val="5F7A60A8"/>
    <w:lvl w:ilvl="0" w:tplc="6986C1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848EE16">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20371E"/>
    <w:multiLevelType w:val="hybridMultilevel"/>
    <w:tmpl w:val="05B40602"/>
    <w:lvl w:ilvl="0" w:tplc="F04AD32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7350188"/>
    <w:multiLevelType w:val="hybridMultilevel"/>
    <w:tmpl w:val="DF7AF84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7C116183"/>
    <w:multiLevelType w:val="hybridMultilevel"/>
    <w:tmpl w:val="70062B4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E6B1CFD"/>
    <w:multiLevelType w:val="hybridMultilevel"/>
    <w:tmpl w:val="05B40602"/>
    <w:lvl w:ilvl="0" w:tplc="F04AD32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0"/>
  </w:num>
  <w:num w:numId="4">
    <w:abstractNumId w:val="6"/>
  </w:num>
  <w:num w:numId="5">
    <w:abstractNumId w:val="3"/>
  </w:num>
  <w:num w:numId="6">
    <w:abstractNumId w:val="8"/>
  </w:num>
  <w:num w:numId="7">
    <w:abstractNumId w:val="4"/>
  </w:num>
  <w:num w:numId="8">
    <w:abstractNumId w:val="9"/>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8"/>
    <w:rsid w:val="00090595"/>
    <w:rsid w:val="001062E9"/>
    <w:rsid w:val="0017270B"/>
    <w:rsid w:val="00280846"/>
    <w:rsid w:val="002C493C"/>
    <w:rsid w:val="00336164"/>
    <w:rsid w:val="00365D67"/>
    <w:rsid w:val="00407D57"/>
    <w:rsid w:val="004F431F"/>
    <w:rsid w:val="006162F8"/>
    <w:rsid w:val="00634CAA"/>
    <w:rsid w:val="0065577C"/>
    <w:rsid w:val="00696E6C"/>
    <w:rsid w:val="00875FBC"/>
    <w:rsid w:val="009B5471"/>
    <w:rsid w:val="009C6CD0"/>
    <w:rsid w:val="00A23B0D"/>
    <w:rsid w:val="00AC6623"/>
    <w:rsid w:val="00B72546"/>
    <w:rsid w:val="00BD56A0"/>
    <w:rsid w:val="00EF2696"/>
    <w:rsid w:val="00FC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856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szCs w:val="24"/>
    </w:rPr>
  </w:style>
  <w:style w:type="paragraph" w:styleId="Title">
    <w:name w:val="Title"/>
    <w:basedOn w:val="Normal"/>
    <w:qFormat/>
    <w:pPr>
      <w:jc w:val="center"/>
    </w:pPr>
    <w:rPr>
      <w:rFonts w:cs="Times New Roman"/>
      <w:b/>
      <w:sz w:val="28"/>
      <w:szCs w:val="20"/>
    </w:rPr>
  </w:style>
  <w:style w:type="character" w:styleId="Hyperlink">
    <w:name w:val="Hyperlink"/>
    <w:basedOn w:val="DefaultParagraphFont"/>
    <w:rPr>
      <w:color w:val="0000FF"/>
      <w:u w:val="single"/>
    </w:rPr>
  </w:style>
  <w:style w:type="paragraph" w:styleId="BodyTextIndent">
    <w:name w:val="Body Text Indent"/>
    <w:basedOn w:val="Normal"/>
    <w:pPr>
      <w:ind w:left="1080"/>
    </w:pPr>
    <w:rPr>
      <w:sz w:val="22"/>
      <w:szCs w:val="22"/>
    </w:rPr>
  </w:style>
  <w:style w:type="paragraph" w:styleId="ListParagraph">
    <w:name w:val="List Paragraph"/>
    <w:basedOn w:val="Normal"/>
    <w:uiPriority w:val="34"/>
    <w:qFormat/>
    <w:rsid w:val="002C493C"/>
    <w:pPr>
      <w:ind w:left="720"/>
    </w:pPr>
  </w:style>
  <w:style w:type="paragraph" w:styleId="BalloonText">
    <w:name w:val="Balloon Text"/>
    <w:basedOn w:val="Normal"/>
    <w:link w:val="BalloonTextChar"/>
    <w:rsid w:val="0065577C"/>
    <w:rPr>
      <w:rFonts w:ascii="Tahoma" w:hAnsi="Tahoma" w:cs="Tahoma"/>
      <w:sz w:val="16"/>
      <w:szCs w:val="16"/>
    </w:rPr>
  </w:style>
  <w:style w:type="character" w:customStyle="1" w:styleId="BalloonTextChar">
    <w:name w:val="Balloon Text Char"/>
    <w:basedOn w:val="DefaultParagraphFont"/>
    <w:link w:val="BalloonText"/>
    <w:rsid w:val="0065577C"/>
    <w:rPr>
      <w:rFonts w:ascii="Tahoma" w:hAnsi="Tahoma" w:cs="Tahoma"/>
      <w:sz w:val="16"/>
      <w:szCs w:val="16"/>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szCs w:val="24"/>
    </w:rPr>
  </w:style>
  <w:style w:type="paragraph" w:styleId="Title">
    <w:name w:val="Title"/>
    <w:basedOn w:val="Normal"/>
    <w:qFormat/>
    <w:pPr>
      <w:jc w:val="center"/>
    </w:pPr>
    <w:rPr>
      <w:rFonts w:cs="Times New Roman"/>
      <w:b/>
      <w:sz w:val="28"/>
      <w:szCs w:val="20"/>
    </w:rPr>
  </w:style>
  <w:style w:type="character" w:styleId="Hyperlink">
    <w:name w:val="Hyperlink"/>
    <w:basedOn w:val="DefaultParagraphFont"/>
    <w:rPr>
      <w:color w:val="0000FF"/>
      <w:u w:val="single"/>
    </w:rPr>
  </w:style>
  <w:style w:type="paragraph" w:styleId="BodyTextIndent">
    <w:name w:val="Body Text Indent"/>
    <w:basedOn w:val="Normal"/>
    <w:pPr>
      <w:ind w:left="1080"/>
    </w:pPr>
    <w:rPr>
      <w:sz w:val="22"/>
      <w:szCs w:val="22"/>
    </w:rPr>
  </w:style>
  <w:style w:type="paragraph" w:styleId="ListParagraph">
    <w:name w:val="List Paragraph"/>
    <w:basedOn w:val="Normal"/>
    <w:uiPriority w:val="34"/>
    <w:qFormat/>
    <w:rsid w:val="002C493C"/>
    <w:pPr>
      <w:ind w:left="720"/>
    </w:pPr>
  </w:style>
  <w:style w:type="paragraph" w:styleId="BalloonText">
    <w:name w:val="Balloon Text"/>
    <w:basedOn w:val="Normal"/>
    <w:link w:val="BalloonTextChar"/>
    <w:rsid w:val="0065577C"/>
    <w:rPr>
      <w:rFonts w:ascii="Tahoma" w:hAnsi="Tahoma" w:cs="Tahoma"/>
      <w:sz w:val="16"/>
      <w:szCs w:val="16"/>
    </w:rPr>
  </w:style>
  <w:style w:type="character" w:customStyle="1" w:styleId="BalloonTextChar">
    <w:name w:val="Balloon Text Char"/>
    <w:basedOn w:val="DefaultParagraphFont"/>
    <w:link w:val="BalloonText"/>
    <w:rsid w:val="0065577C"/>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flehk.org" TargetMode="External"/><Relationship Id="rId12" Type="http://schemas.openxmlformats.org/officeDocument/2006/relationships/hyperlink" Target="mailto:info@aflehk.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flehk.org" TargetMode="External"/><Relationship Id="rId8" Type="http://schemas.openxmlformats.org/officeDocument/2006/relationships/hyperlink" Target="https://goo.gl/forms/HOjayZhCOgaPaLaj2" TargetMode="External"/><Relationship Id="rId9" Type="http://schemas.openxmlformats.org/officeDocument/2006/relationships/hyperlink" Target="https://goo.gl/forms/HOjayZhCOgaPaLaj2" TargetMode="External"/><Relationship Id="rId10" Type="http://schemas.openxmlformats.org/officeDocument/2006/relationships/hyperlink" Target="http://www.afleh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952</Words>
  <Characters>5433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Language Centre</Company>
  <LinksUpToDate>false</LinksUpToDate>
  <CharactersWithSpaces>6373</CharactersWithSpaces>
  <SharedDoc>false</SharedDoc>
  <HLinks>
    <vt:vector size="24" baseType="variant">
      <vt:variant>
        <vt:i4>3997744</vt:i4>
      </vt:variant>
      <vt:variant>
        <vt:i4>9</vt:i4>
      </vt:variant>
      <vt:variant>
        <vt:i4>0</vt:i4>
      </vt:variant>
      <vt:variant>
        <vt:i4>5</vt:i4>
      </vt:variant>
      <vt:variant>
        <vt:lpwstr>http://www.aflehk.org/</vt:lpwstr>
      </vt:variant>
      <vt:variant>
        <vt:lpwstr/>
      </vt:variant>
      <vt:variant>
        <vt:i4>3997744</vt:i4>
      </vt:variant>
      <vt:variant>
        <vt:i4>6</vt:i4>
      </vt:variant>
      <vt:variant>
        <vt:i4>0</vt:i4>
      </vt:variant>
      <vt:variant>
        <vt:i4>5</vt:i4>
      </vt:variant>
      <vt:variant>
        <vt:lpwstr>http://www.aflehk.org/</vt:lpwstr>
      </vt:variant>
      <vt:variant>
        <vt:lpwstr/>
      </vt:variant>
      <vt:variant>
        <vt:i4>3997744</vt:i4>
      </vt:variant>
      <vt:variant>
        <vt:i4>3</vt:i4>
      </vt:variant>
      <vt:variant>
        <vt:i4>0</vt:i4>
      </vt:variant>
      <vt:variant>
        <vt:i4>5</vt:i4>
      </vt:variant>
      <vt:variant>
        <vt:lpwstr>http://www.aflehk.org/</vt:lpwstr>
      </vt:variant>
      <vt:variant>
        <vt:lpwstr/>
      </vt:variant>
      <vt:variant>
        <vt:i4>5046386</vt:i4>
      </vt:variant>
      <vt:variant>
        <vt:i4>0</vt:i4>
      </vt:variant>
      <vt:variant>
        <vt:i4>0</vt:i4>
      </vt:variant>
      <vt:variant>
        <vt:i4>5</vt:i4>
      </vt:variant>
      <vt:variant>
        <vt:lpwstr>mailto:info@aflehk.org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JG</cp:lastModifiedBy>
  <cp:revision>5</cp:revision>
  <cp:lastPrinted>2012-02-06T08:28:00Z</cp:lastPrinted>
  <dcterms:created xsi:type="dcterms:W3CDTF">2018-03-15T02:09:00Z</dcterms:created>
  <dcterms:modified xsi:type="dcterms:W3CDTF">2018-03-21T09:00:00Z</dcterms:modified>
</cp:coreProperties>
</file>